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CBCD" w14:textId="77777777" w:rsidR="007F27AE" w:rsidRDefault="007F27AE" w:rsidP="007F27AE">
      <w:pPr>
        <w:rPr>
          <w:b/>
          <w:u w:val="single"/>
        </w:rPr>
      </w:pPr>
      <w:r w:rsidRPr="0055260E">
        <w:rPr>
          <w:b/>
          <w:u w:val="single"/>
        </w:rPr>
        <w:t>La Peau de chagrin : mort du héros</w:t>
      </w:r>
    </w:p>
    <w:p w14:paraId="3281422D" w14:textId="77777777" w:rsidR="007F27AE" w:rsidRPr="001D06A6" w:rsidRDefault="007F27AE" w:rsidP="007F27AE">
      <w:pPr>
        <w:spacing w:after="0" w:line="240" w:lineRule="auto"/>
        <w:rPr>
          <w:rFonts w:ascii="Times New Roman" w:eastAsia="Times New Roman" w:hAnsi="Times New Roman" w:cs="Times New Roman"/>
          <w:sz w:val="24"/>
          <w:szCs w:val="24"/>
        </w:rPr>
      </w:pPr>
    </w:p>
    <w:p w14:paraId="23D495DC" w14:textId="77777777" w:rsidR="007F27AE" w:rsidRPr="001D06A6" w:rsidRDefault="007F27AE" w:rsidP="007F27AE">
      <w:pPr>
        <w:jc w:val="both"/>
        <w:rPr>
          <w:rFonts w:ascii="Calibri" w:eastAsia="Calibri" w:hAnsi="Calibri" w:cs="Times New Roman"/>
          <w:b/>
          <w:color w:val="000000"/>
          <w:sz w:val="32"/>
          <w:szCs w:val="32"/>
        </w:rPr>
      </w:pPr>
      <w:r w:rsidRPr="001D06A6">
        <w:rPr>
          <w:rFonts w:ascii="Calibri" w:eastAsia="Calibri" w:hAnsi="Calibri" w:cs="Times New Roman"/>
          <w:b/>
          <w:color w:val="000000"/>
          <w:sz w:val="32"/>
          <w:szCs w:val="32"/>
        </w:rPr>
        <w:t>« </w:t>
      </w:r>
      <w:proofErr w:type="gramStart"/>
      <w:r w:rsidRPr="007B5041">
        <w:rPr>
          <w:rFonts w:ascii="Calibri" w:eastAsia="Calibri" w:hAnsi="Calibri" w:cs="Times New Roman"/>
          <w:b/>
          <w:i/>
          <w:color w:val="000000"/>
          <w:sz w:val="32"/>
          <w:szCs w:val="32"/>
        </w:rPr>
        <w:t>et</w:t>
      </w:r>
      <w:proofErr w:type="gramEnd"/>
      <w:r w:rsidRPr="007B5041">
        <w:rPr>
          <w:rFonts w:ascii="Calibri" w:eastAsia="Calibri" w:hAnsi="Calibri" w:cs="Times New Roman"/>
          <w:b/>
          <w:i/>
          <w:color w:val="000000"/>
          <w:sz w:val="32"/>
          <w:szCs w:val="32"/>
        </w:rPr>
        <w:t xml:space="preserve"> à mesure que grandissait ce désir, la Peau en se contractant, lui chatouillait la main</w:t>
      </w:r>
      <w:r w:rsidRPr="001D06A6">
        <w:rPr>
          <w:rFonts w:ascii="Calibri" w:eastAsia="Calibri" w:hAnsi="Calibri" w:cs="Times New Roman"/>
          <w:b/>
          <w:color w:val="000000"/>
          <w:sz w:val="32"/>
          <w:szCs w:val="32"/>
        </w:rPr>
        <w:t>» (</w:t>
      </w:r>
      <w:r w:rsidRPr="001D06A6">
        <w:rPr>
          <w:rFonts w:ascii="Calibri" w:eastAsia="Calibri" w:hAnsi="Calibri" w:cs="Times New Roman"/>
          <w:b/>
          <w:color w:val="70AD47"/>
          <w:sz w:val="32"/>
          <w:szCs w:val="32"/>
        </w:rPr>
        <w:t>Accroche</w:t>
      </w:r>
      <w:r w:rsidRPr="001D06A6">
        <w:rPr>
          <w:rFonts w:ascii="Calibri" w:eastAsia="Calibri" w:hAnsi="Calibri" w:cs="Times New Roman"/>
          <w:b/>
          <w:color w:val="000000"/>
          <w:sz w:val="32"/>
          <w:szCs w:val="32"/>
        </w:rPr>
        <w:t>)</w:t>
      </w:r>
    </w:p>
    <w:p w14:paraId="2D85E6C6" w14:textId="77777777" w:rsidR="007F27AE" w:rsidRPr="001D06A6" w:rsidRDefault="007F27AE" w:rsidP="007F27AE">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C’est en ses termes</w:t>
      </w:r>
      <w:r>
        <w:rPr>
          <w:rFonts w:ascii="Calibri" w:eastAsia="Times New Roman" w:hAnsi="Calibri" w:cs="Calibri"/>
          <w:b/>
          <w:bCs/>
          <w:sz w:val="32"/>
          <w:szCs w:val="32"/>
        </w:rPr>
        <w:t xml:space="preserve"> que le narrateur résume finalement le propos de cette histoire… comme si les désirs de son personnage l’amenaient inexorablement à la mort qui lui était promise dès l’achat de cette fameuse peau, objet de son malheur.</w:t>
      </w:r>
      <w:r w:rsidRPr="00D4097A">
        <w:rPr>
          <w:rFonts w:ascii="Calibri" w:eastAsia="Times New Roman" w:hAnsi="Calibri" w:cs="Calibri"/>
          <w:b/>
          <w:bCs/>
          <w:sz w:val="32"/>
          <w:szCs w:val="32"/>
        </w:rPr>
        <w:t xml:space="preserve"> Ce roman paru en 1831 viendra largement confirmer le succès de Balzac en tant que romancier empruntant ce que les spécialistes appelleront plus tard « le réalisme fantastique ». Aurait-on donc ainsi affaire à une histoire nous faisant réfléchir sur le désir et la passion </w:t>
      </w:r>
      <w:r>
        <w:rPr>
          <w:rFonts w:ascii="Calibri" w:eastAsia="Times New Roman" w:hAnsi="Calibri" w:cs="Calibri"/>
          <w:b/>
          <w:bCs/>
          <w:sz w:val="32"/>
          <w:szCs w:val="32"/>
        </w:rPr>
        <w:t xml:space="preserve">qui finissent dans cet extrait par consumer Raphaël </w:t>
      </w:r>
      <w:r w:rsidRPr="00D4097A">
        <w:rPr>
          <w:rFonts w:ascii="Calibri" w:eastAsia="Times New Roman" w:hAnsi="Calibri" w:cs="Calibri"/>
          <w:b/>
          <w:bCs/>
          <w:sz w:val="32"/>
          <w:szCs w:val="32"/>
        </w:rPr>
        <w:t xml:space="preserve">? Ces derniers, sont-ils un moteur ou un frein dans notre épanouissement personnel ? Suscitent-ils l’énergie nous rapprochant de notre élan vital ou au contraire la destruction nous rapprochant du chaos et de la mort ? Balzac lui-même définissait son œuvre comme </w:t>
      </w:r>
      <w:r w:rsidRPr="00D4097A">
        <w:rPr>
          <w:rFonts w:ascii="Calibri" w:eastAsia="Times New Roman" w:hAnsi="Calibri" w:cs="Calibri"/>
          <w:b/>
          <w:bCs/>
          <w:i/>
          <w:sz w:val="32"/>
          <w:szCs w:val="32"/>
        </w:rPr>
        <w:t>« une fantaisie presque orientale où la vie elle-même est prise avec le Désir, principe de toute passion</w:t>
      </w:r>
      <w:r w:rsidRPr="00D4097A">
        <w:rPr>
          <w:rFonts w:ascii="Calibri" w:eastAsia="Times New Roman" w:hAnsi="Calibri" w:cs="Calibri"/>
          <w:b/>
          <w:bCs/>
          <w:sz w:val="32"/>
          <w:szCs w:val="32"/>
        </w:rPr>
        <w:t xml:space="preserve"> ».</w:t>
      </w:r>
    </w:p>
    <w:p w14:paraId="04F30935" w14:textId="77777777" w:rsidR="007F27AE" w:rsidRPr="001D06A6" w:rsidRDefault="007F27AE" w:rsidP="007F27AE">
      <w:pPr>
        <w:spacing w:after="0" w:line="240" w:lineRule="auto"/>
        <w:ind w:firstLine="360"/>
        <w:jc w:val="both"/>
        <w:rPr>
          <w:rFonts w:ascii="Calibri" w:eastAsia="Times New Roman" w:hAnsi="Calibri" w:cs="Calibri"/>
          <w:b/>
          <w:bCs/>
          <w:sz w:val="32"/>
          <w:szCs w:val="32"/>
        </w:rPr>
      </w:pPr>
    </w:p>
    <w:p w14:paraId="7AB4F078" w14:textId="77777777" w:rsidR="007F27AE" w:rsidRPr="001D06A6" w:rsidRDefault="007F27AE" w:rsidP="007F27AE">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w:t>
      </w:r>
      <w:r w:rsidRPr="001D06A6">
        <w:rPr>
          <w:rFonts w:ascii="Calibri" w:eastAsia="Times New Roman" w:hAnsi="Calibri" w:cs="Calibri"/>
          <w:b/>
          <w:bCs/>
          <w:color w:val="70AD47"/>
          <w:sz w:val="32"/>
          <w:szCs w:val="32"/>
        </w:rPr>
        <w:t>Contextualisation</w:t>
      </w:r>
      <w:r w:rsidRPr="001D06A6">
        <w:rPr>
          <w:rFonts w:ascii="Calibri" w:eastAsia="Times New Roman" w:hAnsi="Calibri" w:cs="Calibri"/>
          <w:b/>
          <w:bCs/>
          <w:sz w:val="32"/>
          <w:szCs w:val="32"/>
        </w:rPr>
        <w:t>]</w:t>
      </w:r>
      <w:r w:rsidRPr="001D06A6">
        <w:rPr>
          <w:rFonts w:ascii="Calibri" w:eastAsia="Times New Roman" w:hAnsi="Calibri" w:cs="Calibri"/>
          <w:b/>
          <w:bCs/>
          <w:sz w:val="32"/>
          <w:szCs w:val="32"/>
        </w:rPr>
        <w:tab/>
      </w:r>
    </w:p>
    <w:p w14:paraId="0A7A30F8" w14:textId="77777777" w:rsidR="007F27AE" w:rsidRPr="001D06A6" w:rsidRDefault="007F27AE" w:rsidP="007F27AE">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ab/>
      </w:r>
    </w:p>
    <w:p w14:paraId="0CB559DC" w14:textId="77777777" w:rsidR="007F27AE" w:rsidRDefault="007F27AE" w:rsidP="007F27AE">
      <w:pPr>
        <w:spacing w:after="0" w:line="240" w:lineRule="auto"/>
        <w:jc w:val="both"/>
        <w:rPr>
          <w:rFonts w:ascii="Calibri" w:eastAsia="Times New Roman" w:hAnsi="Calibri" w:cs="Calibri"/>
          <w:b/>
          <w:sz w:val="32"/>
          <w:szCs w:val="32"/>
        </w:rPr>
      </w:pPr>
      <w:r w:rsidRPr="001D06A6">
        <w:rPr>
          <w:rFonts w:ascii="Calibri" w:eastAsia="Times New Roman" w:hAnsi="Calibri" w:cs="Calibri"/>
          <w:b/>
          <w:sz w:val="32"/>
          <w:szCs w:val="32"/>
        </w:rPr>
        <w:t xml:space="preserve">Pour une meilleure fluidité dans </w:t>
      </w:r>
      <w:r>
        <w:rPr>
          <w:rFonts w:ascii="Calibri" w:eastAsia="Times New Roman" w:hAnsi="Calibri" w:cs="Calibri"/>
          <w:b/>
          <w:sz w:val="32"/>
          <w:szCs w:val="32"/>
        </w:rPr>
        <w:t>l’</w:t>
      </w:r>
      <w:r w:rsidRPr="001D06A6">
        <w:rPr>
          <w:rFonts w:ascii="Calibri" w:eastAsia="Times New Roman" w:hAnsi="Calibri" w:cs="Calibri"/>
          <w:b/>
          <w:sz w:val="32"/>
          <w:szCs w:val="32"/>
        </w:rPr>
        <w:t>explication</w:t>
      </w:r>
      <w:r>
        <w:rPr>
          <w:rFonts w:ascii="Calibri" w:eastAsia="Times New Roman" w:hAnsi="Calibri" w:cs="Calibri"/>
          <w:b/>
          <w:sz w:val="32"/>
          <w:szCs w:val="32"/>
        </w:rPr>
        <w:t xml:space="preserve"> de ce texte – avec toutes les réflexions qui en découle</w:t>
      </w:r>
      <w:r w:rsidRPr="001D06A6">
        <w:rPr>
          <w:rFonts w:ascii="Calibri" w:eastAsia="Times New Roman" w:hAnsi="Calibri" w:cs="Calibri"/>
          <w:b/>
          <w:sz w:val="32"/>
          <w:szCs w:val="32"/>
        </w:rPr>
        <w:t xml:space="preserve">, je découperai le </w:t>
      </w:r>
      <w:r>
        <w:rPr>
          <w:rFonts w:ascii="Calibri" w:eastAsia="Times New Roman" w:hAnsi="Calibri" w:cs="Calibri"/>
          <w:b/>
          <w:sz w:val="32"/>
          <w:szCs w:val="32"/>
        </w:rPr>
        <w:t>passage à étudier</w:t>
      </w:r>
      <w:r w:rsidRPr="001D06A6">
        <w:rPr>
          <w:rFonts w:ascii="Calibri" w:eastAsia="Times New Roman" w:hAnsi="Calibri" w:cs="Calibri"/>
          <w:b/>
          <w:sz w:val="32"/>
          <w:szCs w:val="32"/>
        </w:rPr>
        <w:t xml:space="preserve"> en </w:t>
      </w:r>
      <w:r>
        <w:rPr>
          <w:rFonts w:ascii="Calibri" w:eastAsia="Times New Roman" w:hAnsi="Calibri" w:cs="Calibri"/>
          <w:b/>
          <w:sz w:val="32"/>
          <w:szCs w:val="32"/>
        </w:rPr>
        <w:t>3</w:t>
      </w:r>
      <w:r w:rsidRPr="001D06A6">
        <w:rPr>
          <w:rFonts w:ascii="Calibri" w:eastAsia="Times New Roman" w:hAnsi="Calibri" w:cs="Calibri"/>
          <w:b/>
          <w:sz w:val="32"/>
          <w:szCs w:val="32"/>
        </w:rPr>
        <w:t xml:space="preserve"> axes :</w:t>
      </w:r>
    </w:p>
    <w:p w14:paraId="24451681" w14:textId="77777777" w:rsidR="007F27AE" w:rsidRDefault="007F27AE" w:rsidP="007F27AE">
      <w:pPr>
        <w:pStyle w:val="Paragraphedeliste"/>
        <w:numPr>
          <w:ilvl w:val="0"/>
          <w:numId w:val="1"/>
        </w:numPr>
        <w:spacing w:after="0" w:line="240" w:lineRule="auto"/>
        <w:jc w:val="both"/>
        <w:rPr>
          <w:rFonts w:ascii="Calibri" w:eastAsia="Times New Roman" w:hAnsi="Calibri" w:cs="Calibri"/>
          <w:b/>
          <w:sz w:val="32"/>
          <w:szCs w:val="32"/>
        </w:rPr>
      </w:pPr>
      <w:r>
        <w:rPr>
          <w:rFonts w:ascii="Calibri" w:eastAsia="Calibri" w:hAnsi="Calibri" w:cs="Calibri"/>
          <w:b/>
          <w:bCs/>
          <w:sz w:val="32"/>
          <w:szCs w:val="32"/>
        </w:rPr>
        <w:t>Une atmosphère irrationnelle et trouble mettant en avant une certaine fébrilité des personnages</w:t>
      </w:r>
      <w:r>
        <w:rPr>
          <w:rFonts w:ascii="Calibri" w:eastAsia="Times New Roman" w:hAnsi="Calibri" w:cs="Calibri"/>
          <w:b/>
          <w:sz w:val="32"/>
          <w:szCs w:val="32"/>
        </w:rPr>
        <w:t xml:space="preserve"> (ligne 1 à 6)</w:t>
      </w:r>
    </w:p>
    <w:p w14:paraId="097D1494" w14:textId="77777777" w:rsidR="007F27AE" w:rsidRDefault="007F27AE" w:rsidP="007F27AE">
      <w:pPr>
        <w:pStyle w:val="Paragraphedeliste"/>
        <w:numPr>
          <w:ilvl w:val="0"/>
          <w:numId w:val="1"/>
        </w:numPr>
        <w:spacing w:after="0" w:line="240" w:lineRule="auto"/>
        <w:jc w:val="both"/>
        <w:rPr>
          <w:rFonts w:ascii="Calibri" w:eastAsia="Times New Roman" w:hAnsi="Calibri" w:cs="Calibri"/>
          <w:b/>
          <w:sz w:val="32"/>
          <w:szCs w:val="32"/>
        </w:rPr>
      </w:pPr>
      <w:r>
        <w:rPr>
          <w:rFonts w:ascii="Calibri" w:eastAsia="Times New Roman" w:hAnsi="Calibri" w:cs="Calibri"/>
          <w:b/>
          <w:sz w:val="32"/>
          <w:szCs w:val="32"/>
        </w:rPr>
        <w:t>Une douleur accrue des personnages (ligne 7 à 13)</w:t>
      </w:r>
    </w:p>
    <w:p w14:paraId="1E8B30B5" w14:textId="77777777" w:rsidR="007F27AE" w:rsidRPr="00D4097A" w:rsidRDefault="007F27AE" w:rsidP="007F27AE">
      <w:pPr>
        <w:pStyle w:val="Paragraphedeliste"/>
        <w:numPr>
          <w:ilvl w:val="0"/>
          <w:numId w:val="1"/>
        </w:numPr>
        <w:spacing w:after="0" w:line="240" w:lineRule="auto"/>
        <w:jc w:val="both"/>
        <w:rPr>
          <w:rFonts w:ascii="Calibri" w:eastAsia="Times New Roman" w:hAnsi="Calibri" w:cs="Calibri"/>
          <w:b/>
          <w:sz w:val="32"/>
          <w:szCs w:val="32"/>
        </w:rPr>
      </w:pPr>
      <w:r>
        <w:rPr>
          <w:rFonts w:ascii="Calibri" w:eastAsia="Times New Roman" w:hAnsi="Calibri" w:cs="Calibri"/>
          <w:b/>
          <w:sz w:val="32"/>
          <w:szCs w:val="32"/>
        </w:rPr>
        <w:t>Une mort vibrante, hyperbolisée par de nombreux effets (tout le reste du texte)</w:t>
      </w:r>
    </w:p>
    <w:p w14:paraId="5CD85968" w14:textId="77777777" w:rsidR="007F27AE" w:rsidRPr="001D06A6" w:rsidRDefault="007F27AE" w:rsidP="007F27AE">
      <w:pPr>
        <w:spacing w:after="0" w:line="240" w:lineRule="auto"/>
        <w:jc w:val="both"/>
        <w:rPr>
          <w:rFonts w:ascii="Calibri" w:eastAsia="Times New Roman" w:hAnsi="Calibri" w:cs="Calibri"/>
          <w:b/>
          <w:sz w:val="32"/>
          <w:szCs w:val="32"/>
        </w:rPr>
      </w:pPr>
    </w:p>
    <w:p w14:paraId="72EAD9D2" w14:textId="77777777" w:rsidR="007F27AE" w:rsidRPr="001D06A6" w:rsidRDefault="007F27AE" w:rsidP="007F27AE">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 xml:space="preserve"> [</w:t>
      </w:r>
      <w:r w:rsidRPr="001D06A6">
        <w:rPr>
          <w:rFonts w:ascii="Calibri" w:eastAsia="Times New Roman" w:hAnsi="Calibri" w:cs="Calibri"/>
          <w:b/>
          <w:bCs/>
          <w:color w:val="70AD47"/>
          <w:sz w:val="32"/>
          <w:szCs w:val="32"/>
        </w:rPr>
        <w:t>Découpage</w:t>
      </w:r>
      <w:r w:rsidRPr="001D06A6">
        <w:rPr>
          <w:rFonts w:ascii="Calibri" w:eastAsia="Times New Roman" w:hAnsi="Calibri" w:cs="Calibri"/>
          <w:b/>
          <w:bCs/>
          <w:sz w:val="32"/>
          <w:szCs w:val="32"/>
        </w:rPr>
        <w:t>]</w:t>
      </w:r>
    </w:p>
    <w:p w14:paraId="36B354D6" w14:textId="77777777" w:rsidR="007F27AE" w:rsidRPr="001D06A6" w:rsidRDefault="007F27AE" w:rsidP="007F27AE">
      <w:pPr>
        <w:spacing w:after="0" w:line="240" w:lineRule="auto"/>
        <w:jc w:val="both"/>
        <w:rPr>
          <w:rFonts w:ascii="Calibri" w:eastAsia="Times New Roman" w:hAnsi="Calibri" w:cs="Calibri"/>
          <w:b/>
          <w:bCs/>
          <w:i/>
          <w:sz w:val="32"/>
          <w:szCs w:val="32"/>
        </w:rPr>
      </w:pPr>
    </w:p>
    <w:p w14:paraId="18CA5FD9" w14:textId="77777777" w:rsidR="007F27AE" w:rsidRPr="00D4097A" w:rsidRDefault="007F27AE" w:rsidP="007F27AE">
      <w:pPr>
        <w:spacing w:line="240" w:lineRule="auto"/>
        <w:jc w:val="both"/>
        <w:rPr>
          <w:i/>
        </w:rPr>
      </w:pPr>
      <w:r>
        <w:rPr>
          <w:i/>
        </w:rPr>
        <w:t>« </w:t>
      </w:r>
      <w:r w:rsidRPr="00D4097A">
        <w:rPr>
          <w:i/>
        </w:rPr>
        <w:t xml:space="preserve">La jeune fille </w:t>
      </w:r>
      <w:r w:rsidRPr="006F6087">
        <w:rPr>
          <w:i/>
          <w:highlight w:val="red"/>
        </w:rPr>
        <w:t>crut</w:t>
      </w:r>
      <w:r w:rsidRPr="00D4097A">
        <w:rPr>
          <w:i/>
        </w:rPr>
        <w:t xml:space="preserve"> Valentin devenu </w:t>
      </w:r>
      <w:r w:rsidRPr="00D4097A">
        <w:rPr>
          <w:i/>
          <w:highlight w:val="green"/>
        </w:rPr>
        <w:t>fou</w:t>
      </w:r>
      <w:r w:rsidRPr="00D4097A">
        <w:rPr>
          <w:i/>
        </w:rPr>
        <w:t xml:space="preserve">, elle </w:t>
      </w:r>
      <w:bookmarkStart w:id="0" w:name="_Hlk126067437"/>
      <w:r w:rsidRPr="006F6087">
        <w:rPr>
          <w:i/>
          <w:highlight w:val="red"/>
        </w:rPr>
        <w:t>prit</w:t>
      </w:r>
      <w:r w:rsidRPr="00D4097A">
        <w:rPr>
          <w:i/>
        </w:rPr>
        <w:t xml:space="preserve"> le </w:t>
      </w:r>
      <w:r w:rsidRPr="00D4097A">
        <w:rPr>
          <w:i/>
          <w:highlight w:val="green"/>
        </w:rPr>
        <w:t>talisman</w:t>
      </w:r>
      <w:r w:rsidRPr="00D4097A">
        <w:rPr>
          <w:i/>
        </w:rPr>
        <w:t xml:space="preserve">, et </w:t>
      </w:r>
      <w:r w:rsidRPr="006F6087">
        <w:rPr>
          <w:i/>
          <w:highlight w:val="red"/>
        </w:rPr>
        <w:t>alla</w:t>
      </w:r>
      <w:r w:rsidRPr="00D4097A">
        <w:rPr>
          <w:i/>
        </w:rPr>
        <w:t xml:space="preserve"> chercher la lampe. Éclairée par la lueur vacillante qui se projetait également sur Raphaël et sur le </w:t>
      </w:r>
      <w:r w:rsidRPr="00D4097A">
        <w:rPr>
          <w:i/>
          <w:highlight w:val="green"/>
        </w:rPr>
        <w:t>talisman</w:t>
      </w:r>
      <w:r w:rsidRPr="00D4097A">
        <w:rPr>
          <w:i/>
        </w:rPr>
        <w:t xml:space="preserve">, elle </w:t>
      </w:r>
      <w:r w:rsidRPr="006F6087">
        <w:rPr>
          <w:i/>
          <w:highlight w:val="red"/>
        </w:rPr>
        <w:t>examina</w:t>
      </w:r>
      <w:r w:rsidRPr="00D4097A">
        <w:rPr>
          <w:i/>
        </w:rPr>
        <w:t xml:space="preserve"> très-attentivement et le visage de son amant et la dernière parcelle de la </w:t>
      </w:r>
      <w:r w:rsidRPr="00D4097A">
        <w:rPr>
          <w:i/>
          <w:highlight w:val="green"/>
        </w:rPr>
        <w:t>Peau magique</w:t>
      </w:r>
      <w:r w:rsidRPr="00D4097A">
        <w:rPr>
          <w:i/>
        </w:rPr>
        <w:t xml:space="preserve">. </w:t>
      </w:r>
      <w:bookmarkStart w:id="1" w:name="_Hlk126067788"/>
      <w:r w:rsidRPr="00F762ED">
        <w:rPr>
          <w:i/>
          <w:highlight w:val="cyan"/>
        </w:rPr>
        <w:t>En la voyant belle de terreur et d’amour</w:t>
      </w:r>
      <w:bookmarkEnd w:id="1"/>
      <w:r w:rsidRPr="00F762ED">
        <w:rPr>
          <w:i/>
          <w:highlight w:val="cyan"/>
        </w:rPr>
        <w:t>,</w:t>
      </w:r>
      <w:r w:rsidRPr="00D4097A">
        <w:rPr>
          <w:i/>
        </w:rPr>
        <w:t xml:space="preserve"> il ne </w:t>
      </w:r>
      <w:r w:rsidRPr="006F6087">
        <w:rPr>
          <w:i/>
          <w:highlight w:val="red"/>
        </w:rPr>
        <w:t>fut</w:t>
      </w:r>
      <w:r w:rsidRPr="00D4097A">
        <w:rPr>
          <w:i/>
        </w:rPr>
        <w:t xml:space="preserve"> </w:t>
      </w:r>
      <w:r w:rsidRPr="00D4097A">
        <w:rPr>
          <w:i/>
          <w:highlight w:val="green"/>
        </w:rPr>
        <w:t>plus maître de sa pensée</w:t>
      </w:r>
      <w:r w:rsidRPr="00D4097A">
        <w:rPr>
          <w:i/>
        </w:rPr>
        <w:t xml:space="preserve"> : les souvenirs des scènes caressantes et des </w:t>
      </w:r>
      <w:r w:rsidRPr="00D4097A">
        <w:rPr>
          <w:i/>
        </w:rPr>
        <w:lastRenderedPageBreak/>
        <w:t xml:space="preserve">joies </w:t>
      </w:r>
      <w:r w:rsidRPr="00D4097A">
        <w:rPr>
          <w:i/>
          <w:highlight w:val="green"/>
        </w:rPr>
        <w:t>délirantes</w:t>
      </w:r>
      <w:r w:rsidRPr="00D4097A">
        <w:rPr>
          <w:i/>
        </w:rPr>
        <w:t xml:space="preserve"> de sa </w:t>
      </w:r>
      <w:r w:rsidRPr="00D4097A">
        <w:rPr>
          <w:i/>
          <w:highlight w:val="green"/>
        </w:rPr>
        <w:t>passion</w:t>
      </w:r>
      <w:r w:rsidRPr="00D4097A">
        <w:rPr>
          <w:i/>
        </w:rPr>
        <w:t xml:space="preserve"> </w:t>
      </w:r>
      <w:r w:rsidRPr="006F6087">
        <w:rPr>
          <w:i/>
          <w:highlight w:val="red"/>
        </w:rPr>
        <w:t>triomphèrent</w:t>
      </w:r>
      <w:r w:rsidRPr="00D4097A">
        <w:rPr>
          <w:i/>
        </w:rPr>
        <w:t xml:space="preserve"> dans son </w:t>
      </w:r>
      <w:r w:rsidRPr="00D4097A">
        <w:rPr>
          <w:i/>
          <w:highlight w:val="green"/>
        </w:rPr>
        <w:t>âme</w:t>
      </w:r>
      <w:r w:rsidRPr="00D4097A">
        <w:rPr>
          <w:i/>
        </w:rPr>
        <w:t xml:space="preserve"> depuis longtemps endormie, et s’y </w:t>
      </w:r>
      <w:r w:rsidRPr="006F6087">
        <w:rPr>
          <w:i/>
          <w:highlight w:val="red"/>
        </w:rPr>
        <w:t>réveillèrent</w:t>
      </w:r>
      <w:r w:rsidRPr="00D4097A">
        <w:rPr>
          <w:i/>
        </w:rPr>
        <w:t xml:space="preserve"> </w:t>
      </w:r>
      <w:bookmarkStart w:id="2" w:name="_Hlk126068020"/>
      <w:bookmarkEnd w:id="0"/>
      <w:r w:rsidRPr="00D4097A">
        <w:rPr>
          <w:i/>
          <w:highlight w:val="yellow"/>
        </w:rPr>
        <w:t>comme un foyer mal éteint.</w:t>
      </w:r>
      <w:bookmarkEnd w:id="2"/>
      <w:r>
        <w:rPr>
          <w:i/>
        </w:rPr>
        <w:t> »</w:t>
      </w:r>
    </w:p>
    <w:p w14:paraId="26CBD3F6" w14:textId="77777777" w:rsidR="007F27AE" w:rsidRDefault="007F27AE" w:rsidP="007F27AE">
      <w:pPr>
        <w:spacing w:after="0" w:line="240" w:lineRule="auto"/>
        <w:jc w:val="both"/>
        <w:rPr>
          <w:rFonts w:ascii="Calibri" w:eastAsia="Calibri" w:hAnsi="Calibri" w:cs="Calibri"/>
          <w:b/>
          <w:bCs/>
          <w:sz w:val="32"/>
          <w:szCs w:val="32"/>
        </w:rPr>
      </w:pPr>
    </w:p>
    <w:p w14:paraId="748F4CD2" w14:textId="77777777" w:rsidR="007F27AE" w:rsidRDefault="007F27AE" w:rsidP="007F27AE">
      <w:pPr>
        <w:spacing w:after="0" w:line="240" w:lineRule="auto"/>
        <w:jc w:val="both"/>
        <w:rPr>
          <w:rFonts w:ascii="Calibri" w:eastAsia="Calibri" w:hAnsi="Calibri" w:cs="Calibri"/>
          <w:b/>
          <w:bCs/>
          <w:sz w:val="32"/>
          <w:szCs w:val="32"/>
        </w:rPr>
      </w:pPr>
      <w:r>
        <w:rPr>
          <w:rFonts w:ascii="Calibri" w:eastAsia="Calibri" w:hAnsi="Calibri" w:cs="Calibri"/>
          <w:b/>
          <w:bCs/>
          <w:sz w:val="32"/>
          <w:szCs w:val="32"/>
        </w:rPr>
        <w:t xml:space="preserve">Dans les six premières lignes de cet extrait, il me semble avoir affaire à une </w:t>
      </w:r>
      <w:bookmarkStart w:id="3" w:name="_Hlk126067669"/>
      <w:r>
        <w:rPr>
          <w:rFonts w:ascii="Calibri" w:eastAsia="Calibri" w:hAnsi="Calibri" w:cs="Calibri"/>
          <w:b/>
          <w:bCs/>
          <w:sz w:val="32"/>
          <w:szCs w:val="32"/>
        </w:rPr>
        <w:t>atmosphère irrationnelle et trouble mettant en avant une certaine fébrilité des personnages</w:t>
      </w:r>
      <w:bookmarkEnd w:id="3"/>
      <w:r>
        <w:rPr>
          <w:rFonts w:ascii="Calibri" w:eastAsia="Calibri" w:hAnsi="Calibri" w:cs="Calibri"/>
          <w:b/>
          <w:bCs/>
          <w:sz w:val="32"/>
          <w:szCs w:val="32"/>
        </w:rPr>
        <w:t>.</w:t>
      </w:r>
    </w:p>
    <w:p w14:paraId="388306EE" w14:textId="77777777" w:rsidR="007F27AE" w:rsidRPr="001D06A6" w:rsidRDefault="007F27AE" w:rsidP="007F27AE">
      <w:pPr>
        <w:spacing w:after="0" w:line="240" w:lineRule="auto"/>
        <w:jc w:val="both"/>
        <w:rPr>
          <w:rFonts w:ascii="Calibri" w:eastAsia="Times New Roman" w:hAnsi="Calibri" w:cs="Calibri"/>
          <w:b/>
          <w:sz w:val="32"/>
          <w:szCs w:val="32"/>
        </w:rPr>
      </w:pPr>
      <w:r w:rsidRPr="001D06A6">
        <w:rPr>
          <w:rFonts w:ascii="Calibri" w:eastAsia="Times New Roman" w:hAnsi="Calibri" w:cs="Calibri"/>
          <w:b/>
          <w:sz w:val="32"/>
          <w:szCs w:val="32"/>
        </w:rPr>
        <w:t>(</w:t>
      </w:r>
      <w:r w:rsidRPr="001D06A6">
        <w:rPr>
          <w:rFonts w:ascii="Calibri" w:eastAsia="Times New Roman" w:hAnsi="Calibri" w:cs="Calibri"/>
          <w:b/>
          <w:color w:val="70AD47"/>
          <w:sz w:val="32"/>
          <w:szCs w:val="32"/>
        </w:rPr>
        <w:t>Impressions</w:t>
      </w:r>
      <w:r w:rsidRPr="001D06A6">
        <w:rPr>
          <w:rFonts w:ascii="Calibri" w:eastAsia="Times New Roman" w:hAnsi="Calibri" w:cs="Calibri"/>
          <w:b/>
          <w:sz w:val="32"/>
          <w:szCs w:val="32"/>
        </w:rPr>
        <w:t>)</w:t>
      </w:r>
    </w:p>
    <w:p w14:paraId="15ADAF02" w14:textId="77777777" w:rsidR="007F27AE" w:rsidRPr="00F762ED" w:rsidRDefault="007F27AE" w:rsidP="007F27AE">
      <w:pPr>
        <w:spacing w:after="0" w:line="240" w:lineRule="auto"/>
        <w:jc w:val="both"/>
        <w:rPr>
          <w:rFonts w:eastAsia="Times New Roman" w:cstheme="minorHAnsi"/>
          <w:b/>
          <w:bCs/>
          <w:sz w:val="32"/>
          <w:szCs w:val="32"/>
        </w:rPr>
      </w:pPr>
      <w:r w:rsidRPr="006F6087">
        <w:rPr>
          <w:rFonts w:eastAsia="Times New Roman" w:cstheme="minorHAnsi"/>
          <w:b/>
          <w:bCs/>
          <w:sz w:val="32"/>
          <w:szCs w:val="32"/>
        </w:rPr>
        <w:t>Je repère effectivement une énumération de verbes conjugués au passés simples</w:t>
      </w:r>
      <w:r>
        <w:rPr>
          <w:rFonts w:eastAsia="Times New Roman" w:cstheme="minorHAnsi"/>
          <w:b/>
          <w:bCs/>
          <w:sz w:val="32"/>
          <w:szCs w:val="32"/>
        </w:rPr>
        <w:t>.</w:t>
      </w:r>
    </w:p>
    <w:p w14:paraId="431F8B56" w14:textId="77777777" w:rsidR="007F27AE" w:rsidRDefault="007F27AE" w:rsidP="007F27AE">
      <w:pPr>
        <w:spacing w:after="0" w:line="240" w:lineRule="auto"/>
        <w:jc w:val="both"/>
        <w:rPr>
          <w:rFonts w:ascii="Calibri" w:eastAsia="Calibri" w:hAnsi="Calibri" w:cs="Times New Roman"/>
          <w:b/>
          <w:bCs/>
          <w:color w:val="70AD47"/>
          <w:sz w:val="32"/>
          <w:szCs w:val="32"/>
        </w:rPr>
      </w:pPr>
      <w:r w:rsidRPr="001D06A6">
        <w:rPr>
          <w:rFonts w:ascii="Calibri" w:eastAsia="Calibri" w:hAnsi="Calibri" w:cs="Times New Roman"/>
          <w:b/>
          <w:bCs/>
          <w:sz w:val="32"/>
          <w:szCs w:val="32"/>
        </w:rPr>
        <w:t>(</w:t>
      </w:r>
      <w:r w:rsidRPr="001D06A6">
        <w:rPr>
          <w:rFonts w:ascii="Calibri" w:eastAsia="Calibri" w:hAnsi="Calibri" w:cs="Times New Roman"/>
          <w:b/>
          <w:bCs/>
          <w:color w:val="70AD47"/>
          <w:sz w:val="32"/>
          <w:szCs w:val="32"/>
        </w:rPr>
        <w:t>Procédé</w:t>
      </w:r>
      <w:r>
        <w:rPr>
          <w:rFonts w:ascii="Calibri" w:eastAsia="Calibri" w:hAnsi="Calibri" w:cs="Times New Roman"/>
          <w:b/>
          <w:bCs/>
          <w:color w:val="70AD47"/>
          <w:sz w:val="32"/>
          <w:szCs w:val="32"/>
        </w:rPr>
        <w:t>s)</w:t>
      </w:r>
    </w:p>
    <w:p w14:paraId="2C313125" w14:textId="77777777" w:rsidR="007F27AE" w:rsidRPr="00F762ED" w:rsidRDefault="007F27AE" w:rsidP="007F27AE">
      <w:pPr>
        <w:spacing w:after="0" w:line="240" w:lineRule="auto"/>
        <w:jc w:val="both"/>
        <w:rPr>
          <w:rFonts w:ascii="Calibri" w:eastAsia="Calibri" w:hAnsi="Calibri" w:cs="Times New Roman"/>
          <w:b/>
          <w:bCs/>
          <w:sz w:val="32"/>
          <w:szCs w:val="32"/>
        </w:rPr>
      </w:pPr>
      <w:r>
        <w:rPr>
          <w:rFonts w:ascii="Calibri" w:eastAsia="Calibri" w:hAnsi="Calibri" w:cs="Times New Roman"/>
          <w:b/>
          <w:bCs/>
          <w:sz w:val="32"/>
          <w:szCs w:val="32"/>
        </w:rPr>
        <w:t xml:space="preserve">Ces verbes au </w:t>
      </w:r>
      <w:r w:rsidRPr="001C4D1B">
        <w:rPr>
          <w:rFonts w:ascii="Calibri" w:eastAsia="Calibri" w:hAnsi="Calibri" w:cs="Times New Roman"/>
          <w:b/>
          <w:bCs/>
          <w:sz w:val="32"/>
          <w:szCs w:val="32"/>
          <w:highlight w:val="red"/>
        </w:rPr>
        <w:t>passé simple</w:t>
      </w:r>
      <w:r>
        <w:rPr>
          <w:rFonts w:ascii="Calibri" w:eastAsia="Calibri" w:hAnsi="Calibri" w:cs="Times New Roman"/>
          <w:b/>
          <w:bCs/>
          <w:sz w:val="32"/>
          <w:szCs w:val="32"/>
        </w:rPr>
        <w:t>, je les vois dans les termes comme « </w:t>
      </w:r>
      <w:r w:rsidRPr="006F6087">
        <w:rPr>
          <w:i/>
          <w:highlight w:val="red"/>
        </w:rPr>
        <w:t>crut</w:t>
      </w:r>
      <w:r>
        <w:rPr>
          <w:i/>
          <w:highlight w:val="red"/>
        </w:rPr>
        <w:t xml:space="preserve"> », </w:t>
      </w:r>
      <w:r w:rsidRPr="006F6087">
        <w:rPr>
          <w:i/>
          <w:highlight w:val="red"/>
        </w:rPr>
        <w:t>prit</w:t>
      </w:r>
      <w:r w:rsidRPr="00D4097A">
        <w:rPr>
          <w:i/>
        </w:rPr>
        <w:t xml:space="preserve"> le </w:t>
      </w:r>
      <w:r w:rsidRPr="00D4097A">
        <w:rPr>
          <w:i/>
          <w:highlight w:val="green"/>
        </w:rPr>
        <w:t>talisman</w:t>
      </w:r>
      <w:r w:rsidRPr="00D4097A">
        <w:rPr>
          <w:i/>
        </w:rPr>
        <w:t xml:space="preserve">, et </w:t>
      </w:r>
      <w:r w:rsidRPr="006F6087">
        <w:rPr>
          <w:i/>
          <w:highlight w:val="red"/>
        </w:rPr>
        <w:t>alla</w:t>
      </w:r>
      <w:r w:rsidRPr="00D4097A">
        <w:rPr>
          <w:i/>
        </w:rPr>
        <w:t xml:space="preserve"> chercher la lampe.</w:t>
      </w:r>
      <w:r>
        <w:rPr>
          <w:i/>
        </w:rPr>
        <w:t> », « </w:t>
      </w:r>
      <w:r w:rsidRPr="00D4097A">
        <w:rPr>
          <w:i/>
        </w:rPr>
        <w:t xml:space="preserve">elle </w:t>
      </w:r>
      <w:r w:rsidRPr="006F6087">
        <w:rPr>
          <w:i/>
          <w:highlight w:val="red"/>
        </w:rPr>
        <w:t>examina</w:t>
      </w:r>
      <w:r w:rsidRPr="00D4097A">
        <w:rPr>
          <w:i/>
        </w:rPr>
        <w:t xml:space="preserve"> très-attentivement</w:t>
      </w:r>
      <w:r>
        <w:rPr>
          <w:i/>
        </w:rPr>
        <w:t> », « </w:t>
      </w:r>
      <w:r w:rsidRPr="00D4097A">
        <w:rPr>
          <w:i/>
        </w:rPr>
        <w:t xml:space="preserve">il ne </w:t>
      </w:r>
      <w:r w:rsidRPr="006F6087">
        <w:rPr>
          <w:i/>
          <w:highlight w:val="red"/>
        </w:rPr>
        <w:t>fut</w:t>
      </w:r>
      <w:r w:rsidRPr="00D4097A">
        <w:rPr>
          <w:i/>
        </w:rPr>
        <w:t xml:space="preserve"> </w:t>
      </w:r>
      <w:r w:rsidRPr="00D4097A">
        <w:rPr>
          <w:i/>
          <w:highlight w:val="green"/>
        </w:rPr>
        <w:t>plus maître de sa pensée</w:t>
      </w:r>
      <w:r>
        <w:rPr>
          <w:i/>
        </w:rPr>
        <w:t> », « </w:t>
      </w:r>
      <w:r w:rsidRPr="00D4097A">
        <w:rPr>
          <w:i/>
        </w:rPr>
        <w:t xml:space="preserve">des joies </w:t>
      </w:r>
      <w:r w:rsidRPr="00D4097A">
        <w:rPr>
          <w:i/>
          <w:highlight w:val="green"/>
        </w:rPr>
        <w:t>délirantes</w:t>
      </w:r>
      <w:r w:rsidRPr="00D4097A">
        <w:rPr>
          <w:i/>
        </w:rPr>
        <w:t xml:space="preserve"> de sa </w:t>
      </w:r>
      <w:r w:rsidRPr="00D4097A">
        <w:rPr>
          <w:i/>
          <w:highlight w:val="green"/>
        </w:rPr>
        <w:t>passion</w:t>
      </w:r>
      <w:r w:rsidRPr="00D4097A">
        <w:rPr>
          <w:i/>
        </w:rPr>
        <w:t xml:space="preserve"> </w:t>
      </w:r>
      <w:r w:rsidRPr="006F6087">
        <w:rPr>
          <w:i/>
          <w:highlight w:val="red"/>
        </w:rPr>
        <w:t>triomphèrent</w:t>
      </w:r>
      <w:r w:rsidRPr="00D4097A">
        <w:rPr>
          <w:i/>
        </w:rPr>
        <w:t xml:space="preserve"> dans son </w:t>
      </w:r>
      <w:r w:rsidRPr="00D4097A">
        <w:rPr>
          <w:i/>
          <w:highlight w:val="green"/>
        </w:rPr>
        <w:t>âme</w:t>
      </w:r>
      <w:r w:rsidRPr="00D4097A">
        <w:rPr>
          <w:i/>
        </w:rPr>
        <w:t xml:space="preserve"> depuis longtemps endormie, et s’y </w:t>
      </w:r>
      <w:r w:rsidRPr="006F6087">
        <w:rPr>
          <w:i/>
          <w:highlight w:val="red"/>
        </w:rPr>
        <w:t>réveillèrent</w:t>
      </w:r>
      <w:r>
        <w:rPr>
          <w:i/>
          <w:highlight w:val="red"/>
        </w:rPr>
        <w:t> ».</w:t>
      </w:r>
    </w:p>
    <w:p w14:paraId="7637162E" w14:textId="77777777" w:rsidR="007F27AE" w:rsidRPr="001D06A6" w:rsidRDefault="007F27AE" w:rsidP="007F27AE">
      <w:pPr>
        <w:spacing w:after="0" w:line="240" w:lineRule="auto"/>
        <w:ind w:right="383"/>
        <w:jc w:val="both"/>
        <w:rPr>
          <w:rFonts w:ascii="Times New Roman" w:eastAsia="Times New Roman" w:hAnsi="Times New Roman" w:cs="Times New Roman"/>
        </w:rPr>
      </w:pPr>
    </w:p>
    <w:p w14:paraId="3A5AD653" w14:textId="77777777" w:rsidR="007F27AE" w:rsidRPr="001D06A6" w:rsidRDefault="007F27AE" w:rsidP="007F27AE">
      <w:pPr>
        <w:spacing w:after="0" w:line="240" w:lineRule="auto"/>
        <w:jc w:val="both"/>
        <w:rPr>
          <w:rFonts w:ascii="Calibri" w:eastAsia="Calibri" w:hAnsi="Calibri" w:cs="Times New Roman"/>
          <w:b/>
          <w:bCs/>
          <w:sz w:val="32"/>
          <w:szCs w:val="32"/>
        </w:rPr>
      </w:pPr>
      <w:r w:rsidRPr="001D06A6">
        <w:rPr>
          <w:rFonts w:ascii="Calibri" w:eastAsia="Calibri" w:hAnsi="Calibri" w:cs="Times New Roman"/>
          <w:b/>
          <w:bCs/>
          <w:sz w:val="32"/>
          <w:szCs w:val="32"/>
        </w:rPr>
        <w:t>(</w:t>
      </w:r>
      <w:r w:rsidRPr="001D06A6">
        <w:rPr>
          <w:rFonts w:ascii="Calibri" w:eastAsia="Calibri" w:hAnsi="Calibri" w:cs="Times New Roman"/>
          <w:b/>
          <w:bCs/>
          <w:color w:val="70AD47"/>
          <w:sz w:val="32"/>
          <w:szCs w:val="32"/>
        </w:rPr>
        <w:t>Exemples</w:t>
      </w:r>
      <w:r w:rsidRPr="001D06A6">
        <w:rPr>
          <w:rFonts w:ascii="Calibri" w:eastAsia="Calibri" w:hAnsi="Calibri" w:cs="Times New Roman"/>
          <w:b/>
          <w:bCs/>
          <w:sz w:val="32"/>
          <w:szCs w:val="32"/>
        </w:rPr>
        <w:t>)</w:t>
      </w:r>
    </w:p>
    <w:p w14:paraId="49DD127B" w14:textId="77777777" w:rsidR="007F27AE" w:rsidRPr="001D06A6" w:rsidRDefault="007F27AE" w:rsidP="007F27AE">
      <w:pPr>
        <w:spacing w:after="0" w:line="240" w:lineRule="auto"/>
        <w:ind w:right="383"/>
        <w:jc w:val="both"/>
        <w:rPr>
          <w:rFonts w:ascii="Times New Roman" w:eastAsia="Times New Roman" w:hAnsi="Times New Roman" w:cs="Times New Roman"/>
        </w:rPr>
      </w:pPr>
    </w:p>
    <w:p w14:paraId="411ADAD7" w14:textId="77777777" w:rsidR="007F27AE" w:rsidRDefault="007F27AE" w:rsidP="007F27AE">
      <w:pPr>
        <w:spacing w:after="0" w:line="240" w:lineRule="auto"/>
        <w:jc w:val="both"/>
        <w:rPr>
          <w:rFonts w:eastAsia="Times New Roman" w:cstheme="minorHAnsi"/>
          <w:b/>
          <w:bCs/>
          <w:sz w:val="32"/>
          <w:szCs w:val="32"/>
        </w:rPr>
      </w:pPr>
      <w:r>
        <w:rPr>
          <w:rFonts w:eastAsia="Times New Roman" w:cstheme="minorHAnsi"/>
          <w:b/>
          <w:bCs/>
          <w:sz w:val="32"/>
          <w:szCs w:val="32"/>
        </w:rPr>
        <w:t xml:space="preserve">Ces énumérations montrent d’après moi des actions brèves, rapides… à la limite de la convulsion. Cet aspect convulsif, du reste, semble également souligné par le </w:t>
      </w:r>
      <w:r w:rsidRPr="00F762ED">
        <w:rPr>
          <w:rFonts w:eastAsia="Times New Roman" w:cstheme="minorHAnsi"/>
          <w:b/>
          <w:bCs/>
          <w:sz w:val="32"/>
          <w:szCs w:val="32"/>
          <w:highlight w:val="green"/>
        </w:rPr>
        <w:t>champ lexical de l’irrationnalité</w:t>
      </w:r>
      <w:r>
        <w:rPr>
          <w:rFonts w:eastAsia="Times New Roman" w:cstheme="minorHAnsi"/>
          <w:b/>
          <w:bCs/>
          <w:sz w:val="32"/>
          <w:szCs w:val="32"/>
        </w:rPr>
        <w:t xml:space="preserve"> (</w:t>
      </w:r>
      <w:r w:rsidRPr="00F762ED">
        <w:rPr>
          <w:rFonts w:eastAsia="Times New Roman" w:cstheme="minorHAnsi"/>
          <w:b/>
          <w:bCs/>
          <w:sz w:val="32"/>
          <w:szCs w:val="32"/>
          <w:highlight w:val="green"/>
        </w:rPr>
        <w:t>ex</w:t>
      </w:r>
      <w:r>
        <w:rPr>
          <w:rFonts w:eastAsia="Times New Roman" w:cstheme="minorHAnsi"/>
          <w:b/>
          <w:bCs/>
          <w:sz w:val="32"/>
          <w:szCs w:val="32"/>
        </w:rPr>
        <w:t>).</w:t>
      </w:r>
    </w:p>
    <w:p w14:paraId="3E4A41FF" w14:textId="77777777" w:rsidR="007F27AE" w:rsidRPr="0089529A" w:rsidRDefault="007F27AE" w:rsidP="007F27AE">
      <w:pPr>
        <w:spacing w:after="0" w:line="240" w:lineRule="auto"/>
        <w:jc w:val="both"/>
        <w:rPr>
          <w:b/>
          <w:sz w:val="32"/>
          <w:szCs w:val="32"/>
        </w:rPr>
      </w:pPr>
      <w:r>
        <w:rPr>
          <w:rFonts w:eastAsia="Times New Roman" w:cstheme="minorHAnsi"/>
          <w:b/>
          <w:bCs/>
          <w:sz w:val="32"/>
          <w:szCs w:val="32"/>
        </w:rPr>
        <w:t xml:space="preserve">Selon moi, cette irrationnalité imprégnant tout ce passage met en relief </w:t>
      </w:r>
      <w:r w:rsidRPr="00F762ED">
        <w:rPr>
          <w:rFonts w:eastAsia="Times New Roman" w:cstheme="minorHAnsi"/>
          <w:b/>
          <w:bCs/>
          <w:sz w:val="32"/>
          <w:szCs w:val="32"/>
          <w:highlight w:val="cyan"/>
        </w:rPr>
        <w:t>l</w:t>
      </w:r>
      <w:r>
        <w:rPr>
          <w:rFonts w:eastAsia="Times New Roman" w:cstheme="minorHAnsi"/>
          <w:b/>
          <w:bCs/>
          <w:sz w:val="32"/>
          <w:szCs w:val="32"/>
          <w:highlight w:val="cyan"/>
        </w:rPr>
        <w:t>’</w:t>
      </w:r>
      <w:r w:rsidRPr="00F762ED">
        <w:rPr>
          <w:rFonts w:eastAsia="Times New Roman" w:cstheme="minorHAnsi"/>
          <w:b/>
          <w:bCs/>
          <w:sz w:val="32"/>
          <w:szCs w:val="32"/>
          <w:highlight w:val="cyan"/>
        </w:rPr>
        <w:t>oxymore</w:t>
      </w:r>
      <w:r>
        <w:rPr>
          <w:rFonts w:eastAsia="Times New Roman" w:cstheme="minorHAnsi"/>
          <w:b/>
          <w:bCs/>
          <w:sz w:val="32"/>
          <w:szCs w:val="32"/>
        </w:rPr>
        <w:t xml:space="preserve"> « </w:t>
      </w:r>
      <w:r w:rsidRPr="00D4097A">
        <w:rPr>
          <w:i/>
        </w:rPr>
        <w:t>En la voyant belle de terreur et d’amour</w:t>
      </w:r>
      <w:r>
        <w:rPr>
          <w:i/>
        </w:rPr>
        <w:t xml:space="preserve"> ». </w:t>
      </w:r>
      <w:r w:rsidRPr="0089529A">
        <w:rPr>
          <w:b/>
          <w:sz w:val="32"/>
          <w:szCs w:val="32"/>
        </w:rPr>
        <w:t xml:space="preserve">La figure de style, ici, pourrait </w:t>
      </w:r>
      <w:r>
        <w:rPr>
          <w:b/>
          <w:sz w:val="32"/>
          <w:szCs w:val="32"/>
        </w:rPr>
        <w:t>ainsi</w:t>
      </w:r>
      <w:r w:rsidRPr="0089529A">
        <w:rPr>
          <w:b/>
          <w:sz w:val="32"/>
          <w:szCs w:val="32"/>
        </w:rPr>
        <w:t xml:space="preserve"> montrer que Raphaël n’a plus le sens commun et a complètement perdu le sens des réalités. Peut-on en effet vraiment être belle et terrorisée à la fois ?</w:t>
      </w:r>
      <w:r>
        <w:rPr>
          <w:b/>
          <w:sz w:val="32"/>
          <w:szCs w:val="32"/>
        </w:rPr>
        <w:t xml:space="preserve"> Cette folie – pour ne pas dire le côté malsain vampirisant le personnage - trouve son point d’orgue dans la comparaison « </w:t>
      </w:r>
      <w:r w:rsidRPr="00D4097A">
        <w:rPr>
          <w:i/>
          <w:highlight w:val="yellow"/>
        </w:rPr>
        <w:t>comme un foyer mal éteint.</w:t>
      </w:r>
      <w:r>
        <w:rPr>
          <w:i/>
          <w:highlight w:val="yellow"/>
        </w:rPr>
        <w:t xml:space="preserve"> », </w:t>
      </w:r>
      <w:r w:rsidRPr="0089529A">
        <w:rPr>
          <w:b/>
          <w:sz w:val="32"/>
          <w:szCs w:val="32"/>
        </w:rPr>
        <w:t xml:space="preserve">comme </w:t>
      </w:r>
      <w:r>
        <w:rPr>
          <w:b/>
          <w:sz w:val="32"/>
          <w:szCs w:val="32"/>
        </w:rPr>
        <w:t>si tout, à l’approche de la mort, était prétexte à basculer définitivement dans le chaos.</w:t>
      </w:r>
    </w:p>
    <w:p w14:paraId="41D2AFF3" w14:textId="77777777" w:rsidR="007F27AE" w:rsidRPr="001D06A6" w:rsidRDefault="007F27AE" w:rsidP="007F27AE">
      <w:pPr>
        <w:spacing w:after="0" w:line="240" w:lineRule="auto"/>
        <w:ind w:right="383"/>
        <w:jc w:val="both"/>
        <w:rPr>
          <w:rFonts w:ascii="Times New Roman" w:eastAsia="Times New Roman" w:hAnsi="Times New Roman" w:cs="Times New Roman"/>
        </w:rPr>
      </w:pPr>
    </w:p>
    <w:p w14:paraId="4AB4CEB9" w14:textId="77777777" w:rsidR="007F27AE" w:rsidRPr="0089529A" w:rsidRDefault="007F27AE" w:rsidP="007F27AE">
      <w:pPr>
        <w:spacing w:after="0" w:line="240" w:lineRule="auto"/>
        <w:jc w:val="both"/>
        <w:rPr>
          <w:rFonts w:ascii="Calibri" w:eastAsia="Calibri" w:hAnsi="Calibri" w:cs="Calibri"/>
          <w:b/>
          <w:bCs/>
          <w:sz w:val="32"/>
          <w:szCs w:val="32"/>
        </w:rPr>
      </w:pPr>
      <w:r w:rsidRPr="001D06A6">
        <w:rPr>
          <w:rFonts w:ascii="Calibri" w:eastAsia="Calibri" w:hAnsi="Calibri" w:cs="Calibri"/>
          <w:b/>
          <w:bCs/>
          <w:sz w:val="32"/>
          <w:szCs w:val="32"/>
        </w:rPr>
        <w:t xml:space="preserve"> (</w:t>
      </w:r>
      <w:r w:rsidRPr="001D06A6">
        <w:rPr>
          <w:rFonts w:ascii="Calibri" w:eastAsia="Calibri" w:hAnsi="Calibri" w:cs="Calibri"/>
          <w:b/>
          <w:bCs/>
          <w:color w:val="70AD47"/>
          <w:sz w:val="32"/>
          <w:szCs w:val="32"/>
        </w:rPr>
        <w:t>Argumentation</w:t>
      </w:r>
      <w:r w:rsidRPr="001D06A6">
        <w:rPr>
          <w:rFonts w:ascii="Calibri" w:eastAsia="Calibri" w:hAnsi="Calibri" w:cs="Calibri"/>
          <w:b/>
          <w:bCs/>
          <w:sz w:val="32"/>
          <w:szCs w:val="32"/>
        </w:rPr>
        <w:t>)</w:t>
      </w:r>
    </w:p>
    <w:p w14:paraId="156B7A0F" w14:textId="77777777" w:rsidR="007F27AE" w:rsidRDefault="007F27AE" w:rsidP="007F27AE">
      <w:pPr>
        <w:jc w:val="both"/>
        <w:rPr>
          <w:rFonts w:ascii="Calibri" w:eastAsia="Calibri" w:hAnsi="Calibri" w:cs="Calibri"/>
          <w:b/>
          <w:bCs/>
          <w:color w:val="70AD47"/>
          <w:sz w:val="32"/>
          <w:szCs w:val="32"/>
        </w:rPr>
      </w:pPr>
    </w:p>
    <w:p w14:paraId="573645AC" w14:textId="77777777" w:rsidR="007F27AE" w:rsidRPr="0089529A" w:rsidRDefault="007F27AE" w:rsidP="007F27AE">
      <w:pPr>
        <w:spacing w:line="240" w:lineRule="auto"/>
        <w:jc w:val="both"/>
        <w:rPr>
          <w:color w:val="FF0000"/>
          <w:sz w:val="20"/>
          <w:szCs w:val="20"/>
        </w:rPr>
      </w:pPr>
      <w:r>
        <w:rPr>
          <w:color w:val="FF0000"/>
          <w:sz w:val="20"/>
          <w:szCs w:val="20"/>
        </w:rPr>
        <w:t>« </w:t>
      </w:r>
      <w:r w:rsidRPr="0089529A">
        <w:rPr>
          <w:color w:val="FF0000"/>
          <w:sz w:val="20"/>
          <w:szCs w:val="20"/>
        </w:rPr>
        <w:t xml:space="preserve">— Pauline, viens ! Pauline ! </w:t>
      </w:r>
    </w:p>
    <w:p w14:paraId="581BC87A" w14:textId="77777777" w:rsidR="007F27AE" w:rsidRPr="0089529A" w:rsidRDefault="007F27AE" w:rsidP="007F27AE">
      <w:pPr>
        <w:spacing w:line="240" w:lineRule="auto"/>
        <w:jc w:val="both"/>
        <w:rPr>
          <w:sz w:val="20"/>
          <w:szCs w:val="20"/>
        </w:rPr>
      </w:pPr>
      <w:r w:rsidRPr="0089529A">
        <w:rPr>
          <w:sz w:val="20"/>
          <w:szCs w:val="20"/>
        </w:rPr>
        <w:t xml:space="preserve">Un cri </w:t>
      </w:r>
      <w:r w:rsidRPr="0089529A">
        <w:rPr>
          <w:sz w:val="20"/>
          <w:szCs w:val="20"/>
          <w:highlight w:val="magenta"/>
        </w:rPr>
        <w:t>terrible</w:t>
      </w:r>
      <w:r w:rsidRPr="0089529A">
        <w:rPr>
          <w:sz w:val="20"/>
          <w:szCs w:val="20"/>
        </w:rPr>
        <w:t xml:space="preserve"> sortit du gosier de la jeune fille, ses yeux </w:t>
      </w:r>
      <w:r w:rsidRPr="0089529A">
        <w:rPr>
          <w:sz w:val="20"/>
          <w:szCs w:val="20"/>
          <w:highlight w:val="magenta"/>
        </w:rPr>
        <w:t>se</w:t>
      </w:r>
      <w:r w:rsidRPr="0089529A">
        <w:rPr>
          <w:sz w:val="20"/>
          <w:szCs w:val="20"/>
        </w:rPr>
        <w:t xml:space="preserve"> </w:t>
      </w:r>
      <w:r w:rsidRPr="0089529A">
        <w:rPr>
          <w:sz w:val="20"/>
          <w:szCs w:val="20"/>
          <w:highlight w:val="magenta"/>
        </w:rPr>
        <w:t>dilatèrent</w:t>
      </w:r>
      <w:r w:rsidRPr="0089529A">
        <w:rPr>
          <w:sz w:val="20"/>
          <w:szCs w:val="20"/>
        </w:rPr>
        <w:t xml:space="preserve">, ses sourcils </w:t>
      </w:r>
      <w:r w:rsidRPr="0089529A">
        <w:rPr>
          <w:sz w:val="20"/>
          <w:szCs w:val="20"/>
          <w:highlight w:val="magenta"/>
        </w:rPr>
        <w:t>violemment</w:t>
      </w:r>
      <w:r w:rsidRPr="0089529A">
        <w:rPr>
          <w:sz w:val="20"/>
          <w:szCs w:val="20"/>
        </w:rPr>
        <w:t xml:space="preserve"> tirés par une </w:t>
      </w:r>
      <w:r w:rsidRPr="0089529A">
        <w:rPr>
          <w:sz w:val="20"/>
          <w:szCs w:val="20"/>
          <w:highlight w:val="magenta"/>
        </w:rPr>
        <w:t>douleur inouïe</w:t>
      </w:r>
      <w:r w:rsidRPr="0089529A">
        <w:rPr>
          <w:sz w:val="20"/>
          <w:szCs w:val="20"/>
        </w:rPr>
        <w:t xml:space="preserve">, </w:t>
      </w:r>
      <w:r w:rsidRPr="0089529A">
        <w:rPr>
          <w:sz w:val="20"/>
          <w:szCs w:val="20"/>
          <w:highlight w:val="magenta"/>
        </w:rPr>
        <w:t>s’écartèrent avec horreur</w:t>
      </w:r>
      <w:r w:rsidRPr="0089529A">
        <w:rPr>
          <w:sz w:val="20"/>
          <w:szCs w:val="20"/>
        </w:rPr>
        <w:t xml:space="preserve">, elle lisait dans les yeux de Raphaël un de ces </w:t>
      </w:r>
      <w:r w:rsidRPr="0089529A">
        <w:rPr>
          <w:sz w:val="20"/>
          <w:szCs w:val="20"/>
          <w:highlight w:val="magenta"/>
        </w:rPr>
        <w:t>désirs furieux,</w:t>
      </w:r>
      <w:r w:rsidRPr="0089529A">
        <w:rPr>
          <w:sz w:val="20"/>
          <w:szCs w:val="20"/>
        </w:rPr>
        <w:t xml:space="preserve"> jadis sa gloire à elle ; </w:t>
      </w:r>
      <w:bookmarkStart w:id="4" w:name="_Hlk126068518"/>
      <w:r w:rsidRPr="0089529A">
        <w:rPr>
          <w:sz w:val="20"/>
          <w:szCs w:val="20"/>
        </w:rPr>
        <w:t xml:space="preserve">et à mesure que </w:t>
      </w:r>
      <w:r w:rsidRPr="0089529A">
        <w:rPr>
          <w:b/>
          <w:i/>
          <w:color w:val="4472C4" w:themeColor="accent1"/>
          <w:sz w:val="20"/>
          <w:szCs w:val="20"/>
        </w:rPr>
        <w:t>grandissait</w:t>
      </w:r>
      <w:r w:rsidRPr="0089529A">
        <w:rPr>
          <w:color w:val="4472C4" w:themeColor="accent1"/>
          <w:sz w:val="20"/>
          <w:szCs w:val="20"/>
        </w:rPr>
        <w:t xml:space="preserve"> </w:t>
      </w:r>
      <w:r w:rsidRPr="0089529A">
        <w:rPr>
          <w:sz w:val="20"/>
          <w:szCs w:val="20"/>
        </w:rPr>
        <w:t xml:space="preserve">ce désir, </w:t>
      </w:r>
      <w:r w:rsidRPr="0089529A">
        <w:rPr>
          <w:sz w:val="20"/>
          <w:szCs w:val="20"/>
          <w:highlight w:val="darkGray"/>
        </w:rPr>
        <w:t xml:space="preserve">la Peau en se </w:t>
      </w:r>
      <w:r w:rsidRPr="0089529A">
        <w:rPr>
          <w:b/>
          <w:color w:val="4472C4" w:themeColor="accent1"/>
          <w:sz w:val="20"/>
          <w:szCs w:val="20"/>
          <w:highlight w:val="darkGray"/>
        </w:rPr>
        <w:t>contractant</w:t>
      </w:r>
      <w:r w:rsidRPr="0089529A">
        <w:rPr>
          <w:sz w:val="20"/>
          <w:szCs w:val="20"/>
          <w:highlight w:val="darkGray"/>
        </w:rPr>
        <w:t>, lui chatouillait la main</w:t>
      </w:r>
      <w:bookmarkEnd w:id="4"/>
      <w:r w:rsidRPr="0089529A">
        <w:rPr>
          <w:sz w:val="20"/>
          <w:szCs w:val="20"/>
        </w:rPr>
        <w:t xml:space="preserve">. Sans réfléchir, elle s’enfuit dans le salon voisin dont elle ferma la porte. </w:t>
      </w:r>
    </w:p>
    <w:p w14:paraId="3CE6C6DD" w14:textId="77777777" w:rsidR="007F27AE" w:rsidRPr="0089529A" w:rsidRDefault="007F27AE" w:rsidP="007F27AE">
      <w:pPr>
        <w:spacing w:line="240" w:lineRule="auto"/>
        <w:jc w:val="both"/>
        <w:rPr>
          <w:color w:val="FF0000"/>
          <w:sz w:val="20"/>
          <w:szCs w:val="20"/>
        </w:rPr>
      </w:pPr>
      <w:r w:rsidRPr="0089529A">
        <w:rPr>
          <w:color w:val="FF0000"/>
          <w:sz w:val="20"/>
          <w:szCs w:val="20"/>
        </w:rPr>
        <w:t xml:space="preserve">— Pauline ! Pauline ! </w:t>
      </w:r>
      <w:r w:rsidRPr="0089529A">
        <w:rPr>
          <w:sz w:val="20"/>
          <w:szCs w:val="20"/>
        </w:rPr>
        <w:t xml:space="preserve">cria le moribond en courant après elle, </w:t>
      </w:r>
      <w:bookmarkStart w:id="5" w:name="_Hlk126068729"/>
      <w:r w:rsidRPr="0089529A">
        <w:rPr>
          <w:sz w:val="20"/>
          <w:szCs w:val="20"/>
          <w:highlight w:val="cyan"/>
        </w:rPr>
        <w:t>je t’aime, je t’adore, je te veux !</w:t>
      </w:r>
      <w:r w:rsidRPr="0089529A">
        <w:rPr>
          <w:sz w:val="20"/>
          <w:szCs w:val="20"/>
        </w:rPr>
        <w:t xml:space="preserve"> </w:t>
      </w:r>
      <w:bookmarkEnd w:id="5"/>
      <w:r w:rsidRPr="0089529A">
        <w:rPr>
          <w:sz w:val="20"/>
          <w:szCs w:val="20"/>
        </w:rPr>
        <w:t xml:space="preserve">Je te </w:t>
      </w:r>
      <w:r w:rsidRPr="0089529A">
        <w:rPr>
          <w:sz w:val="20"/>
          <w:szCs w:val="20"/>
          <w:highlight w:val="magenta"/>
        </w:rPr>
        <w:t>maudis</w:t>
      </w:r>
      <w:r w:rsidRPr="0089529A">
        <w:rPr>
          <w:sz w:val="20"/>
          <w:szCs w:val="20"/>
        </w:rPr>
        <w:t xml:space="preserve">, si tu ne m’ouvres </w:t>
      </w:r>
      <w:r w:rsidRPr="0089529A">
        <w:rPr>
          <w:color w:val="FF0000"/>
          <w:sz w:val="20"/>
          <w:szCs w:val="20"/>
        </w:rPr>
        <w:t xml:space="preserve">! </w:t>
      </w:r>
      <w:r w:rsidRPr="0089529A">
        <w:rPr>
          <w:sz w:val="20"/>
          <w:szCs w:val="20"/>
        </w:rPr>
        <w:t xml:space="preserve">Je veux </w:t>
      </w:r>
      <w:r w:rsidRPr="0089529A">
        <w:rPr>
          <w:sz w:val="20"/>
          <w:szCs w:val="20"/>
          <w:highlight w:val="magenta"/>
        </w:rPr>
        <w:t>mourir</w:t>
      </w:r>
      <w:r w:rsidRPr="0089529A">
        <w:rPr>
          <w:sz w:val="20"/>
          <w:szCs w:val="20"/>
        </w:rPr>
        <w:t xml:space="preserve"> </w:t>
      </w:r>
      <w:r w:rsidRPr="0089529A">
        <w:rPr>
          <w:sz w:val="20"/>
          <w:szCs w:val="20"/>
          <w:highlight w:val="magenta"/>
        </w:rPr>
        <w:t>à toi</w:t>
      </w:r>
      <w:r w:rsidRPr="0089529A">
        <w:rPr>
          <w:sz w:val="20"/>
          <w:szCs w:val="20"/>
        </w:rPr>
        <w:t xml:space="preserve"> </w:t>
      </w:r>
      <w:r w:rsidRPr="0089529A">
        <w:rPr>
          <w:color w:val="FF0000"/>
          <w:sz w:val="20"/>
          <w:szCs w:val="20"/>
        </w:rPr>
        <w:t>!</w:t>
      </w:r>
      <w:r>
        <w:rPr>
          <w:color w:val="FF0000"/>
          <w:sz w:val="20"/>
          <w:szCs w:val="20"/>
        </w:rPr>
        <w:t> »</w:t>
      </w:r>
    </w:p>
    <w:p w14:paraId="7C67DE41" w14:textId="77777777" w:rsidR="007F27AE" w:rsidRPr="005664EA" w:rsidRDefault="007F27AE" w:rsidP="007F27AE">
      <w:pPr>
        <w:contextualSpacing/>
        <w:jc w:val="both"/>
        <w:rPr>
          <w:rFonts w:ascii="Calibri" w:eastAsia="Calibri" w:hAnsi="Calibri" w:cs="Calibri"/>
          <w:b/>
          <w:sz w:val="32"/>
          <w:szCs w:val="32"/>
        </w:rPr>
      </w:pPr>
      <w:r w:rsidRPr="001D06A6">
        <w:rPr>
          <w:rFonts w:ascii="Calibri" w:eastAsia="Calibri" w:hAnsi="Calibri" w:cs="Calibri"/>
          <w:b/>
          <w:sz w:val="32"/>
          <w:szCs w:val="32"/>
        </w:rPr>
        <w:lastRenderedPageBreak/>
        <w:t>Dans le deuxième axe, il me semble que l</w:t>
      </w:r>
      <w:r>
        <w:rPr>
          <w:rFonts w:ascii="Calibri" w:eastAsia="Calibri" w:hAnsi="Calibri" w:cs="Calibri"/>
          <w:b/>
          <w:sz w:val="32"/>
          <w:szCs w:val="32"/>
        </w:rPr>
        <w:t xml:space="preserve">’atmosphère irrationnelle du passage s’oriente vers une douleur accrue des personnages. </w:t>
      </w:r>
      <w:r>
        <w:rPr>
          <w:rFonts w:ascii="Calibri" w:eastAsia="Calibri" w:hAnsi="Calibri" w:cs="Calibri"/>
          <w:b/>
          <w:bCs/>
          <w:sz w:val="32"/>
          <w:szCs w:val="32"/>
        </w:rPr>
        <w:t>Qu’est-ce qui me permet de justifier de tels propos ?</w:t>
      </w:r>
    </w:p>
    <w:p w14:paraId="37C658E0" w14:textId="77777777" w:rsidR="007F27AE" w:rsidRDefault="007F27AE" w:rsidP="007F27AE">
      <w:pPr>
        <w:pStyle w:val="Paragraphedeliste"/>
        <w:numPr>
          <w:ilvl w:val="0"/>
          <w:numId w:val="2"/>
        </w:numPr>
        <w:jc w:val="both"/>
        <w:rPr>
          <w:rFonts w:ascii="Calibri" w:eastAsia="Calibri" w:hAnsi="Calibri" w:cs="Calibri"/>
          <w:b/>
          <w:bCs/>
          <w:sz w:val="32"/>
          <w:szCs w:val="32"/>
        </w:rPr>
      </w:pPr>
      <w:r>
        <w:rPr>
          <w:rFonts w:ascii="Calibri" w:eastAsia="Calibri" w:hAnsi="Calibri" w:cs="Calibri"/>
          <w:b/>
          <w:bCs/>
          <w:sz w:val="32"/>
          <w:szCs w:val="32"/>
        </w:rPr>
        <w:t xml:space="preserve">Je repère un </w:t>
      </w:r>
      <w:r w:rsidRPr="0089529A">
        <w:rPr>
          <w:rFonts w:ascii="Calibri" w:eastAsia="Calibri" w:hAnsi="Calibri" w:cs="Calibri"/>
          <w:b/>
          <w:bCs/>
          <w:sz w:val="32"/>
          <w:szCs w:val="32"/>
          <w:highlight w:val="magenta"/>
        </w:rPr>
        <w:t>très fort champ lexical de l’horreur</w:t>
      </w:r>
      <w:r>
        <w:rPr>
          <w:rFonts w:ascii="Calibri" w:eastAsia="Calibri" w:hAnsi="Calibri" w:cs="Calibri"/>
          <w:b/>
          <w:bCs/>
          <w:sz w:val="32"/>
          <w:szCs w:val="32"/>
        </w:rPr>
        <w:t xml:space="preserve"> (</w:t>
      </w:r>
      <w:r w:rsidRPr="0089529A">
        <w:rPr>
          <w:rFonts w:ascii="Calibri" w:eastAsia="Calibri" w:hAnsi="Calibri" w:cs="Calibri"/>
          <w:b/>
          <w:bCs/>
          <w:sz w:val="32"/>
          <w:szCs w:val="32"/>
          <w:highlight w:val="magenta"/>
        </w:rPr>
        <w:t>ex</w:t>
      </w:r>
      <w:r>
        <w:rPr>
          <w:rFonts w:ascii="Calibri" w:eastAsia="Calibri" w:hAnsi="Calibri" w:cs="Calibri"/>
          <w:b/>
          <w:bCs/>
          <w:sz w:val="32"/>
          <w:szCs w:val="32"/>
        </w:rPr>
        <w:t>)</w:t>
      </w:r>
    </w:p>
    <w:p w14:paraId="4F4C6D8E" w14:textId="77777777" w:rsidR="007F27AE" w:rsidRDefault="007F27AE" w:rsidP="007F27AE">
      <w:pPr>
        <w:pStyle w:val="Paragraphedeliste"/>
        <w:numPr>
          <w:ilvl w:val="0"/>
          <w:numId w:val="2"/>
        </w:numPr>
        <w:jc w:val="both"/>
        <w:rPr>
          <w:rFonts w:ascii="Calibri" w:eastAsia="Calibri" w:hAnsi="Calibri" w:cs="Calibri"/>
          <w:b/>
          <w:bCs/>
          <w:sz w:val="32"/>
          <w:szCs w:val="32"/>
        </w:rPr>
      </w:pPr>
      <w:r>
        <w:rPr>
          <w:rFonts w:ascii="Calibri" w:eastAsia="Calibri" w:hAnsi="Calibri" w:cs="Calibri"/>
          <w:b/>
          <w:bCs/>
          <w:sz w:val="32"/>
          <w:szCs w:val="32"/>
        </w:rPr>
        <w:t xml:space="preserve">Je devine également </w:t>
      </w:r>
      <w:r w:rsidRPr="0089529A">
        <w:rPr>
          <w:rFonts w:ascii="Calibri" w:eastAsia="Calibri" w:hAnsi="Calibri" w:cs="Calibri"/>
          <w:b/>
          <w:bCs/>
          <w:color w:val="FF0000"/>
          <w:sz w:val="32"/>
          <w:szCs w:val="32"/>
        </w:rPr>
        <w:t>des énumérations de point d’exclamation</w:t>
      </w:r>
      <w:r>
        <w:rPr>
          <w:rFonts w:ascii="Calibri" w:eastAsia="Calibri" w:hAnsi="Calibri" w:cs="Calibri"/>
          <w:b/>
          <w:bCs/>
          <w:color w:val="FF0000"/>
          <w:sz w:val="32"/>
          <w:szCs w:val="32"/>
        </w:rPr>
        <w:t xml:space="preserve"> </w:t>
      </w:r>
      <w:r w:rsidRPr="005664EA">
        <w:rPr>
          <w:rFonts w:ascii="Calibri" w:eastAsia="Calibri" w:hAnsi="Calibri" w:cs="Calibri"/>
          <w:b/>
          <w:bCs/>
          <w:color w:val="000000" w:themeColor="text1"/>
          <w:sz w:val="32"/>
          <w:szCs w:val="32"/>
        </w:rPr>
        <w:t xml:space="preserve">montrant des sentiments vifs, forts, voire désespérés. </w:t>
      </w:r>
    </w:p>
    <w:p w14:paraId="4213B4CE" w14:textId="77777777" w:rsidR="007F27AE" w:rsidRDefault="007F27AE" w:rsidP="007F27AE">
      <w:pPr>
        <w:pStyle w:val="Paragraphedeliste"/>
        <w:numPr>
          <w:ilvl w:val="0"/>
          <w:numId w:val="2"/>
        </w:numPr>
        <w:jc w:val="both"/>
        <w:rPr>
          <w:rFonts w:ascii="Calibri" w:eastAsia="Calibri" w:hAnsi="Calibri" w:cs="Calibri"/>
          <w:b/>
          <w:bCs/>
          <w:sz w:val="32"/>
          <w:szCs w:val="32"/>
        </w:rPr>
      </w:pPr>
      <w:r>
        <w:rPr>
          <w:rFonts w:ascii="Calibri" w:eastAsia="Calibri" w:hAnsi="Calibri" w:cs="Calibri"/>
          <w:b/>
          <w:bCs/>
          <w:sz w:val="32"/>
          <w:szCs w:val="32"/>
        </w:rPr>
        <w:t>Une perte de repères de plus en plus explicite de la part du personnage. Cette perte, je la vois avec :</w:t>
      </w:r>
    </w:p>
    <w:p w14:paraId="090C22F9" w14:textId="77777777" w:rsidR="007F27AE" w:rsidRDefault="007F27AE" w:rsidP="007F27AE">
      <w:pPr>
        <w:pStyle w:val="Paragraphedeliste"/>
        <w:numPr>
          <w:ilvl w:val="0"/>
          <w:numId w:val="3"/>
        </w:numPr>
        <w:jc w:val="both"/>
        <w:rPr>
          <w:rFonts w:ascii="Calibri" w:eastAsia="Calibri" w:hAnsi="Calibri" w:cs="Calibri"/>
          <w:b/>
          <w:bCs/>
          <w:sz w:val="32"/>
          <w:szCs w:val="32"/>
        </w:rPr>
      </w:pPr>
      <w:proofErr w:type="gramStart"/>
      <w:r w:rsidRPr="005664EA">
        <w:rPr>
          <w:rFonts w:ascii="Calibri" w:eastAsia="Calibri" w:hAnsi="Calibri" w:cs="Calibri"/>
          <w:b/>
          <w:bCs/>
          <w:color w:val="4472C4" w:themeColor="accent1"/>
          <w:sz w:val="32"/>
          <w:szCs w:val="32"/>
        </w:rPr>
        <w:t>l’antithèse</w:t>
      </w:r>
      <w:proofErr w:type="gramEnd"/>
      <w:r w:rsidRPr="005664EA">
        <w:rPr>
          <w:rFonts w:ascii="Calibri" w:eastAsia="Calibri" w:hAnsi="Calibri" w:cs="Calibri"/>
          <w:b/>
          <w:bCs/>
          <w:color w:val="4472C4" w:themeColor="accent1"/>
          <w:sz w:val="32"/>
          <w:szCs w:val="32"/>
        </w:rPr>
        <w:t xml:space="preserve"> </w:t>
      </w:r>
      <w:r>
        <w:rPr>
          <w:rFonts w:ascii="Calibri" w:eastAsia="Calibri" w:hAnsi="Calibri" w:cs="Calibri"/>
          <w:b/>
          <w:bCs/>
          <w:sz w:val="32"/>
          <w:szCs w:val="32"/>
        </w:rPr>
        <w:t>« </w:t>
      </w:r>
      <w:r w:rsidRPr="0089529A">
        <w:rPr>
          <w:rFonts w:ascii="Calibri" w:eastAsia="Calibri" w:hAnsi="Calibri" w:cs="Calibri"/>
          <w:b/>
          <w:bCs/>
          <w:i/>
          <w:sz w:val="32"/>
          <w:szCs w:val="32"/>
        </w:rPr>
        <w:t xml:space="preserve">et à mesure que </w:t>
      </w:r>
      <w:r w:rsidRPr="0089529A">
        <w:rPr>
          <w:rFonts w:ascii="Calibri" w:eastAsia="Calibri" w:hAnsi="Calibri" w:cs="Calibri"/>
          <w:b/>
          <w:bCs/>
          <w:i/>
          <w:color w:val="4472C4" w:themeColor="accent1"/>
          <w:sz w:val="32"/>
          <w:szCs w:val="32"/>
        </w:rPr>
        <w:t xml:space="preserve">grandissait </w:t>
      </w:r>
      <w:r w:rsidRPr="0089529A">
        <w:rPr>
          <w:rFonts w:ascii="Calibri" w:eastAsia="Calibri" w:hAnsi="Calibri" w:cs="Calibri"/>
          <w:b/>
          <w:bCs/>
          <w:i/>
          <w:sz w:val="32"/>
          <w:szCs w:val="32"/>
        </w:rPr>
        <w:t xml:space="preserve">ce désir, la Peau en se </w:t>
      </w:r>
      <w:r w:rsidRPr="0089529A">
        <w:rPr>
          <w:rFonts w:ascii="Calibri" w:eastAsia="Calibri" w:hAnsi="Calibri" w:cs="Calibri"/>
          <w:b/>
          <w:bCs/>
          <w:i/>
          <w:color w:val="4472C4" w:themeColor="accent1"/>
          <w:sz w:val="32"/>
          <w:szCs w:val="32"/>
        </w:rPr>
        <w:t>contractant</w:t>
      </w:r>
      <w:r w:rsidRPr="0089529A">
        <w:rPr>
          <w:rFonts w:ascii="Calibri" w:eastAsia="Calibri" w:hAnsi="Calibri" w:cs="Calibri"/>
          <w:b/>
          <w:bCs/>
          <w:i/>
          <w:sz w:val="32"/>
          <w:szCs w:val="32"/>
        </w:rPr>
        <w:t>, lui chatouillait la main</w:t>
      </w:r>
      <w:r>
        <w:rPr>
          <w:rFonts w:ascii="Calibri" w:eastAsia="Calibri" w:hAnsi="Calibri" w:cs="Calibri"/>
          <w:b/>
          <w:bCs/>
          <w:sz w:val="32"/>
          <w:szCs w:val="32"/>
        </w:rPr>
        <w:t> » (montrant une confusion entre ces désirs grossissants qu’il ne peut réprimer et son souffle de plus en plus faible annonçant la mort à venir)</w:t>
      </w:r>
    </w:p>
    <w:p w14:paraId="31A65FA8" w14:textId="77777777" w:rsidR="007F27AE" w:rsidRPr="005664EA" w:rsidRDefault="007F27AE" w:rsidP="007F27AE">
      <w:pPr>
        <w:pStyle w:val="Paragraphedeliste"/>
        <w:numPr>
          <w:ilvl w:val="0"/>
          <w:numId w:val="3"/>
        </w:numPr>
        <w:jc w:val="both"/>
        <w:rPr>
          <w:rFonts w:ascii="Calibri" w:eastAsia="Calibri" w:hAnsi="Calibri" w:cs="Calibri"/>
          <w:b/>
          <w:bCs/>
          <w:sz w:val="20"/>
          <w:szCs w:val="20"/>
        </w:rPr>
      </w:pPr>
      <w:proofErr w:type="gramStart"/>
      <w:r w:rsidRPr="005664EA">
        <w:rPr>
          <w:rFonts w:ascii="Calibri" w:eastAsia="Calibri" w:hAnsi="Calibri" w:cs="Calibri"/>
          <w:b/>
          <w:bCs/>
          <w:sz w:val="32"/>
          <w:szCs w:val="32"/>
          <w:highlight w:val="cyan"/>
        </w:rPr>
        <w:t>la</w:t>
      </w:r>
      <w:proofErr w:type="gramEnd"/>
      <w:r w:rsidRPr="005664EA">
        <w:rPr>
          <w:rFonts w:ascii="Calibri" w:eastAsia="Calibri" w:hAnsi="Calibri" w:cs="Calibri"/>
          <w:b/>
          <w:bCs/>
          <w:sz w:val="32"/>
          <w:szCs w:val="32"/>
          <w:highlight w:val="cyan"/>
        </w:rPr>
        <w:t xml:space="preserve"> gradation </w:t>
      </w:r>
      <w:r w:rsidRPr="005664EA">
        <w:rPr>
          <w:rFonts w:ascii="Calibri" w:eastAsia="Calibri" w:hAnsi="Calibri" w:cs="Calibri"/>
          <w:b/>
          <w:bCs/>
          <w:sz w:val="20"/>
          <w:szCs w:val="20"/>
        </w:rPr>
        <w:t>« </w:t>
      </w:r>
      <w:r w:rsidRPr="005664EA">
        <w:rPr>
          <w:sz w:val="20"/>
          <w:szCs w:val="20"/>
        </w:rPr>
        <w:t xml:space="preserve">je t’aime, je t’adore, je te veux ! »). </w:t>
      </w:r>
      <w:r>
        <w:rPr>
          <w:sz w:val="20"/>
          <w:szCs w:val="20"/>
        </w:rPr>
        <w:t>La figure de style, ici, montre clairement que Valentin n’est plus dans l’amour… mais un sentiment dévorant allant jusqu’à chosifier celle qu’il aime, comme si elle était en sa possession.</w:t>
      </w:r>
    </w:p>
    <w:p w14:paraId="56B08885" w14:textId="77777777" w:rsidR="007F27AE" w:rsidRDefault="007F27AE" w:rsidP="007F27AE">
      <w:pPr>
        <w:spacing w:after="0" w:line="240" w:lineRule="auto"/>
        <w:ind w:right="383"/>
        <w:jc w:val="both"/>
        <w:rPr>
          <w:rFonts w:ascii="Calibri" w:eastAsia="Times New Roman" w:hAnsi="Calibri" w:cs="Calibri"/>
          <w:b/>
          <w:bCs/>
          <w:color w:val="70AD47"/>
          <w:sz w:val="32"/>
          <w:szCs w:val="32"/>
        </w:rPr>
      </w:pPr>
    </w:p>
    <w:p w14:paraId="4D724403" w14:textId="77777777" w:rsidR="007F27AE" w:rsidRDefault="007F27AE" w:rsidP="007F27AE">
      <w:pPr>
        <w:spacing w:line="240" w:lineRule="auto"/>
        <w:jc w:val="both"/>
      </w:pPr>
      <w:r>
        <w:t xml:space="preserve">« Par une force singulière, </w:t>
      </w:r>
      <w:r w:rsidRPr="005664EA">
        <w:rPr>
          <w:b/>
          <w:highlight w:val="magenta"/>
        </w:rPr>
        <w:t>dernier éclat de vie,</w:t>
      </w:r>
      <w:r>
        <w:t xml:space="preserve"> il jeta la porte à terre, et vit sa maîtresse à demi nue se roulant sur un canapé. Pauline avait tenté </w:t>
      </w:r>
      <w:r w:rsidRPr="004E0255">
        <w:rPr>
          <w:b/>
          <w:color w:val="ED7D31" w:themeColor="accent2"/>
        </w:rPr>
        <w:t>vainement</w:t>
      </w:r>
      <w:r w:rsidRPr="004E0255">
        <w:rPr>
          <w:color w:val="ED7D31" w:themeColor="accent2"/>
        </w:rPr>
        <w:t xml:space="preserve"> </w:t>
      </w:r>
      <w:r w:rsidRPr="005664EA">
        <w:rPr>
          <w:highlight w:val="magenta"/>
        </w:rPr>
        <w:t xml:space="preserve">de </w:t>
      </w:r>
      <w:r w:rsidRPr="005664EA">
        <w:rPr>
          <w:b/>
          <w:highlight w:val="magenta"/>
        </w:rPr>
        <w:t>se déchirer le sein</w:t>
      </w:r>
      <w:r>
        <w:t xml:space="preserve">, et pour </w:t>
      </w:r>
      <w:r w:rsidRPr="005664EA">
        <w:rPr>
          <w:b/>
          <w:highlight w:val="magenta"/>
        </w:rPr>
        <w:t>se donner une prompte mort,</w:t>
      </w:r>
      <w:r>
        <w:t xml:space="preserve"> elle cherchait à </w:t>
      </w:r>
      <w:r w:rsidRPr="005664EA">
        <w:rPr>
          <w:b/>
          <w:highlight w:val="magenta"/>
        </w:rPr>
        <w:t>s’étrangler</w:t>
      </w:r>
      <w:r w:rsidRPr="004E0255">
        <w:rPr>
          <w:b/>
        </w:rPr>
        <w:t xml:space="preserve"> a</w:t>
      </w:r>
      <w:r>
        <w:t xml:space="preserve">vec son châle. — </w:t>
      </w:r>
      <w:r w:rsidRPr="0024179A">
        <w:rPr>
          <w:b/>
          <w:highlight w:val="magenta"/>
        </w:rPr>
        <w:t>Si je meurs</w:t>
      </w:r>
      <w:r>
        <w:t xml:space="preserve"> ; il vivra, disait-elle en tâchant </w:t>
      </w:r>
      <w:r w:rsidRPr="004E0255">
        <w:rPr>
          <w:b/>
          <w:color w:val="ED7D31" w:themeColor="accent2"/>
        </w:rPr>
        <w:t>vainement</w:t>
      </w:r>
      <w:r w:rsidRPr="004E0255">
        <w:rPr>
          <w:color w:val="ED7D31" w:themeColor="accent2"/>
        </w:rPr>
        <w:t xml:space="preserve"> </w:t>
      </w:r>
      <w:r w:rsidRPr="005664EA">
        <w:rPr>
          <w:highlight w:val="magenta"/>
        </w:rPr>
        <w:t xml:space="preserve">de </w:t>
      </w:r>
      <w:r w:rsidRPr="005664EA">
        <w:rPr>
          <w:b/>
          <w:highlight w:val="magenta"/>
        </w:rPr>
        <w:t>serrer le nœud</w:t>
      </w:r>
      <w:r>
        <w:t xml:space="preserve">. </w:t>
      </w:r>
      <w:r w:rsidRPr="0024179A">
        <w:rPr>
          <w:color w:val="ED7D31" w:themeColor="accent2"/>
          <w:u w:val="single"/>
        </w:rPr>
        <w:t>Ses</w:t>
      </w:r>
      <w:r w:rsidRPr="0024179A">
        <w:rPr>
          <w:color w:val="ED7D31" w:themeColor="accent2"/>
        </w:rPr>
        <w:t xml:space="preserve"> </w:t>
      </w:r>
      <w:r>
        <w:t xml:space="preserve">cheveux étaient épars, </w:t>
      </w:r>
      <w:r w:rsidRPr="0024179A">
        <w:rPr>
          <w:color w:val="ED7D31" w:themeColor="accent2"/>
          <w:u w:val="single"/>
        </w:rPr>
        <w:t>ses</w:t>
      </w:r>
      <w:r w:rsidRPr="0024179A">
        <w:rPr>
          <w:color w:val="ED7D31" w:themeColor="accent2"/>
        </w:rPr>
        <w:t xml:space="preserve"> </w:t>
      </w:r>
      <w:r>
        <w:t xml:space="preserve">épaules nues, </w:t>
      </w:r>
      <w:r w:rsidRPr="0024179A">
        <w:rPr>
          <w:color w:val="ED7D31" w:themeColor="accent2"/>
          <w:u w:val="single"/>
        </w:rPr>
        <w:t>ses</w:t>
      </w:r>
      <w:r w:rsidRPr="0024179A">
        <w:rPr>
          <w:color w:val="ED7D31" w:themeColor="accent2"/>
        </w:rPr>
        <w:t xml:space="preserve"> </w:t>
      </w:r>
      <w:r>
        <w:t xml:space="preserve">vêtements en désordre, et dans </w:t>
      </w:r>
      <w:r w:rsidRPr="004E0255">
        <w:rPr>
          <w:b/>
          <w:highlight w:val="magenta"/>
        </w:rPr>
        <w:t>cette lutte avec la mort</w:t>
      </w:r>
      <w:r>
        <w:t xml:space="preserve">, les yeux </w:t>
      </w:r>
      <w:r w:rsidRPr="004E0255">
        <w:rPr>
          <w:highlight w:val="magenta"/>
        </w:rPr>
        <w:t>en pleurs</w:t>
      </w:r>
      <w:r>
        <w:t xml:space="preserve">, le </w:t>
      </w:r>
      <w:r w:rsidRPr="004E0255">
        <w:rPr>
          <w:highlight w:val="magenta"/>
        </w:rPr>
        <w:t>visage enflammé</w:t>
      </w:r>
      <w:r>
        <w:t xml:space="preserve">, </w:t>
      </w:r>
      <w:r w:rsidRPr="004E0255">
        <w:rPr>
          <w:highlight w:val="magenta"/>
        </w:rPr>
        <w:t>se tordant sous un horrible désespoir</w:t>
      </w:r>
      <w:r>
        <w:t xml:space="preserve">, elle présentait à Raphaël, ivre d’amour, mille beautés qui augmentèrent </w:t>
      </w:r>
      <w:r w:rsidRPr="004E0255">
        <w:rPr>
          <w:highlight w:val="green"/>
        </w:rPr>
        <w:t>son délire</w:t>
      </w:r>
      <w:r>
        <w:t xml:space="preserve"> ; il se jeta sur elle avec la légèreté d’un </w:t>
      </w:r>
      <w:r w:rsidRPr="004E0255">
        <w:rPr>
          <w:highlight w:val="magenta"/>
        </w:rPr>
        <w:t>oiseau de proie</w:t>
      </w:r>
      <w:r>
        <w:t xml:space="preserve">, brisa le châle, et voulut la prendre dans ses bras. </w:t>
      </w:r>
    </w:p>
    <w:p w14:paraId="33A7FDEF" w14:textId="77777777" w:rsidR="007F27AE" w:rsidRDefault="007F27AE" w:rsidP="007F27AE">
      <w:pPr>
        <w:spacing w:line="240" w:lineRule="auto"/>
        <w:jc w:val="both"/>
      </w:pPr>
      <w:r>
        <w:t xml:space="preserve">Le moribond chercha des paroles pour exprimer le désir </w:t>
      </w:r>
      <w:r w:rsidRPr="005664EA">
        <w:rPr>
          <w:b/>
          <w:highlight w:val="magenta"/>
        </w:rPr>
        <w:t>qui dévorait toutes ses forces</w:t>
      </w:r>
      <w:r>
        <w:t xml:space="preserve"> ; mais il ne trouva que les </w:t>
      </w:r>
      <w:r w:rsidRPr="005664EA">
        <w:rPr>
          <w:highlight w:val="magenta"/>
        </w:rPr>
        <w:t>sons étranglés</w:t>
      </w:r>
      <w:r>
        <w:t xml:space="preserve"> du </w:t>
      </w:r>
      <w:r w:rsidRPr="005664EA">
        <w:rPr>
          <w:b/>
          <w:highlight w:val="magenta"/>
        </w:rPr>
        <w:t>râle</w:t>
      </w:r>
      <w:r>
        <w:t xml:space="preserve"> dans sa poitrine, dont </w:t>
      </w:r>
      <w:r w:rsidRPr="00C14A0E">
        <w:rPr>
          <w:b/>
        </w:rPr>
        <w:t>c</w:t>
      </w:r>
      <w:r w:rsidRPr="005664EA">
        <w:rPr>
          <w:b/>
          <w:highlight w:val="magenta"/>
        </w:rPr>
        <w:t>haque respiration creusée plus avant, semblait partir de ses entrailles.</w:t>
      </w:r>
      <w:r w:rsidRPr="00C14A0E">
        <w:rPr>
          <w:b/>
        </w:rPr>
        <w:t xml:space="preserve"> </w:t>
      </w:r>
      <w:r>
        <w:t xml:space="preserve">Enfin, </w:t>
      </w:r>
      <w:r w:rsidRPr="005664EA">
        <w:rPr>
          <w:highlight w:val="magenta"/>
        </w:rPr>
        <w:t>ne pouvant bientôt plus former de sons</w:t>
      </w:r>
      <w:r>
        <w:t xml:space="preserve">, il mordit Pauline au sein. </w:t>
      </w:r>
      <w:proofErr w:type="spellStart"/>
      <w:r>
        <w:t>Jonathas</w:t>
      </w:r>
      <w:proofErr w:type="spellEnd"/>
      <w:r>
        <w:t xml:space="preserve"> se présenta tout </w:t>
      </w:r>
      <w:r w:rsidRPr="00C14A0E">
        <w:rPr>
          <w:highlight w:val="green"/>
        </w:rPr>
        <w:t>épouvanté</w:t>
      </w:r>
      <w:r>
        <w:t xml:space="preserve"> des cris qu’il entendait, et tenta </w:t>
      </w:r>
      <w:r w:rsidRPr="005664EA">
        <w:rPr>
          <w:highlight w:val="magenta"/>
        </w:rPr>
        <w:t>d’arracher</w:t>
      </w:r>
      <w:r>
        <w:t xml:space="preserve"> à la jeune fille le </w:t>
      </w:r>
      <w:r w:rsidRPr="005664EA">
        <w:rPr>
          <w:b/>
          <w:highlight w:val="magenta"/>
        </w:rPr>
        <w:t>cadavre</w:t>
      </w:r>
      <w:r>
        <w:t xml:space="preserve"> sur lequel elle s’était accroupie dans un coin. </w:t>
      </w:r>
    </w:p>
    <w:p w14:paraId="4EC5814E" w14:textId="77777777" w:rsidR="007F27AE" w:rsidRDefault="007F27AE" w:rsidP="007F27AE">
      <w:pPr>
        <w:spacing w:line="240" w:lineRule="auto"/>
        <w:jc w:val="both"/>
      </w:pPr>
      <w:r>
        <w:t xml:space="preserve">— Que demandez-vous ? dit-elle. </w:t>
      </w:r>
      <w:r w:rsidRPr="0080326B">
        <w:rPr>
          <w:highlight w:val="cyan"/>
        </w:rPr>
        <w:t>Il est à moi</w:t>
      </w:r>
      <w:r>
        <w:t>, je l’ai tué, ne l’avais-je pas prédit ? »</w:t>
      </w:r>
    </w:p>
    <w:p w14:paraId="09FE721E" w14:textId="77777777" w:rsidR="007F27AE" w:rsidRDefault="007F27AE" w:rsidP="007F27AE">
      <w:pPr>
        <w:spacing w:after="0" w:line="240" w:lineRule="auto"/>
        <w:ind w:right="383"/>
        <w:jc w:val="both"/>
        <w:rPr>
          <w:rFonts w:ascii="Calibri" w:eastAsia="Times New Roman" w:hAnsi="Calibri" w:cs="Calibri"/>
          <w:b/>
          <w:bCs/>
          <w:sz w:val="32"/>
          <w:szCs w:val="32"/>
        </w:rPr>
      </w:pPr>
      <w:r>
        <w:rPr>
          <w:rFonts w:ascii="Calibri" w:eastAsia="Times New Roman" w:hAnsi="Calibri" w:cs="Calibri"/>
          <w:b/>
          <w:bCs/>
          <w:sz w:val="32"/>
          <w:szCs w:val="32"/>
        </w:rPr>
        <w:t xml:space="preserve">Dans le troisième et dernier axe, il me semble que la mort de Raphaël est hyperbolisée/amplifiée par le biais de tous les procédés précédemment évoqués dans les axes 1 et 2. </w:t>
      </w:r>
    </w:p>
    <w:p w14:paraId="016CA824" w14:textId="77777777" w:rsidR="007F27AE" w:rsidRDefault="007F27AE" w:rsidP="007F27AE">
      <w:pPr>
        <w:spacing w:after="0" w:line="240" w:lineRule="auto"/>
        <w:ind w:right="383"/>
        <w:jc w:val="both"/>
        <w:rPr>
          <w:rFonts w:ascii="Calibri" w:eastAsia="Times New Roman" w:hAnsi="Calibri" w:cs="Calibri"/>
          <w:b/>
          <w:bCs/>
          <w:sz w:val="32"/>
          <w:szCs w:val="32"/>
        </w:rPr>
      </w:pPr>
    </w:p>
    <w:p w14:paraId="407B2C3E" w14:textId="77777777" w:rsidR="007F27AE" w:rsidRDefault="007F27AE" w:rsidP="007F27AE">
      <w:pPr>
        <w:spacing w:after="0" w:line="240" w:lineRule="auto"/>
        <w:ind w:right="383"/>
        <w:jc w:val="both"/>
        <w:rPr>
          <w:rFonts w:ascii="Calibri" w:eastAsia="Times New Roman" w:hAnsi="Calibri" w:cs="Calibri"/>
          <w:b/>
          <w:bCs/>
          <w:sz w:val="32"/>
          <w:szCs w:val="32"/>
        </w:rPr>
      </w:pPr>
      <w:r>
        <w:rPr>
          <w:rFonts w:ascii="Calibri" w:eastAsia="Times New Roman" w:hAnsi="Calibri" w:cs="Calibri"/>
          <w:b/>
          <w:bCs/>
          <w:sz w:val="32"/>
          <w:szCs w:val="32"/>
        </w:rPr>
        <w:t xml:space="preserve">Cette </w:t>
      </w:r>
      <w:proofErr w:type="spellStart"/>
      <w:r>
        <w:rPr>
          <w:rFonts w:ascii="Calibri" w:eastAsia="Times New Roman" w:hAnsi="Calibri" w:cs="Calibri"/>
          <w:b/>
          <w:bCs/>
          <w:sz w:val="32"/>
          <w:szCs w:val="32"/>
        </w:rPr>
        <w:t>hyperbolisation</w:t>
      </w:r>
      <w:proofErr w:type="spellEnd"/>
      <w:r>
        <w:rPr>
          <w:rFonts w:ascii="Calibri" w:eastAsia="Times New Roman" w:hAnsi="Calibri" w:cs="Calibri"/>
          <w:b/>
          <w:bCs/>
          <w:sz w:val="32"/>
          <w:szCs w:val="32"/>
        </w:rPr>
        <w:t xml:space="preserve">, je la retrouve donc dans le </w:t>
      </w:r>
      <w:r w:rsidRPr="0024179A">
        <w:rPr>
          <w:rFonts w:ascii="Calibri" w:eastAsia="Times New Roman" w:hAnsi="Calibri" w:cs="Calibri"/>
          <w:b/>
          <w:bCs/>
          <w:sz w:val="32"/>
          <w:szCs w:val="32"/>
          <w:highlight w:val="magenta"/>
        </w:rPr>
        <w:t>champ lexical de la mort</w:t>
      </w:r>
      <w:r>
        <w:rPr>
          <w:rFonts w:ascii="Calibri" w:eastAsia="Times New Roman" w:hAnsi="Calibri" w:cs="Calibri"/>
          <w:b/>
          <w:bCs/>
          <w:sz w:val="32"/>
          <w:szCs w:val="32"/>
        </w:rPr>
        <w:t xml:space="preserve"> (</w:t>
      </w:r>
      <w:r w:rsidRPr="0024179A">
        <w:rPr>
          <w:rFonts w:ascii="Calibri" w:eastAsia="Times New Roman" w:hAnsi="Calibri" w:cs="Calibri"/>
          <w:b/>
          <w:bCs/>
          <w:sz w:val="32"/>
          <w:szCs w:val="32"/>
          <w:highlight w:val="magenta"/>
        </w:rPr>
        <w:t>ex</w:t>
      </w:r>
      <w:r>
        <w:rPr>
          <w:rFonts w:ascii="Calibri" w:eastAsia="Times New Roman" w:hAnsi="Calibri" w:cs="Calibri"/>
          <w:b/>
          <w:bCs/>
          <w:sz w:val="32"/>
          <w:szCs w:val="32"/>
        </w:rPr>
        <w:t xml:space="preserve">), mêlé à </w:t>
      </w:r>
      <w:r w:rsidRPr="0024179A">
        <w:rPr>
          <w:rFonts w:ascii="Calibri" w:eastAsia="Times New Roman" w:hAnsi="Calibri" w:cs="Calibri"/>
          <w:b/>
          <w:bCs/>
          <w:sz w:val="32"/>
          <w:szCs w:val="32"/>
          <w:highlight w:val="green"/>
        </w:rPr>
        <w:t>celui de l’horreur</w:t>
      </w:r>
      <w:r>
        <w:rPr>
          <w:rFonts w:ascii="Calibri" w:eastAsia="Times New Roman" w:hAnsi="Calibri" w:cs="Calibri"/>
          <w:b/>
          <w:bCs/>
          <w:sz w:val="32"/>
          <w:szCs w:val="32"/>
          <w:highlight w:val="green"/>
        </w:rPr>
        <w:t xml:space="preserve"> (ex)</w:t>
      </w:r>
      <w:r>
        <w:rPr>
          <w:rFonts w:ascii="Calibri" w:eastAsia="Times New Roman" w:hAnsi="Calibri" w:cs="Calibri"/>
          <w:b/>
          <w:bCs/>
          <w:sz w:val="32"/>
          <w:szCs w:val="32"/>
        </w:rPr>
        <w:t xml:space="preserve">. Cette impression, déjà </w:t>
      </w:r>
      <w:r>
        <w:rPr>
          <w:rFonts w:ascii="Calibri" w:eastAsia="Times New Roman" w:hAnsi="Calibri" w:cs="Calibri"/>
          <w:b/>
          <w:bCs/>
          <w:sz w:val="32"/>
          <w:szCs w:val="32"/>
        </w:rPr>
        <w:lastRenderedPageBreak/>
        <w:t xml:space="preserve">très forte, est encore largement intensifiée par </w:t>
      </w:r>
      <w:r w:rsidRPr="0024179A">
        <w:rPr>
          <w:rFonts w:ascii="Calibri" w:eastAsia="Times New Roman" w:hAnsi="Calibri" w:cs="Calibri"/>
          <w:b/>
          <w:bCs/>
          <w:color w:val="ED7D31" w:themeColor="accent2"/>
          <w:sz w:val="32"/>
          <w:szCs w:val="32"/>
        </w:rPr>
        <w:t xml:space="preserve">des figures d’accumulation </w:t>
      </w:r>
      <w:r>
        <w:rPr>
          <w:rFonts w:ascii="Calibri" w:eastAsia="Times New Roman" w:hAnsi="Calibri" w:cs="Calibri"/>
          <w:b/>
          <w:bCs/>
          <w:sz w:val="32"/>
          <w:szCs w:val="32"/>
        </w:rPr>
        <w:t>(</w:t>
      </w:r>
      <w:r w:rsidRPr="0024179A">
        <w:rPr>
          <w:rFonts w:ascii="Calibri" w:eastAsia="Times New Roman" w:hAnsi="Calibri" w:cs="Calibri"/>
          <w:b/>
          <w:bCs/>
          <w:color w:val="ED7D31" w:themeColor="accent2"/>
          <w:sz w:val="32"/>
          <w:szCs w:val="32"/>
        </w:rPr>
        <w:t>ex</w:t>
      </w:r>
      <w:r>
        <w:rPr>
          <w:rFonts w:ascii="Calibri" w:eastAsia="Times New Roman" w:hAnsi="Calibri" w:cs="Calibri"/>
          <w:b/>
          <w:bCs/>
          <w:sz w:val="32"/>
          <w:szCs w:val="32"/>
        </w:rPr>
        <w:t>).</w:t>
      </w:r>
    </w:p>
    <w:p w14:paraId="505D2515" w14:textId="77777777" w:rsidR="007F27AE" w:rsidRDefault="007F27AE" w:rsidP="007F27AE">
      <w:pPr>
        <w:spacing w:after="0" w:line="240" w:lineRule="auto"/>
        <w:ind w:right="383"/>
        <w:jc w:val="both"/>
        <w:rPr>
          <w:rFonts w:ascii="Calibri" w:eastAsia="Times New Roman" w:hAnsi="Calibri" w:cs="Calibri"/>
          <w:b/>
          <w:bCs/>
          <w:sz w:val="32"/>
          <w:szCs w:val="32"/>
        </w:rPr>
      </w:pPr>
    </w:p>
    <w:p w14:paraId="206484C7" w14:textId="77777777" w:rsidR="007F27AE" w:rsidRDefault="007F27AE" w:rsidP="007F27AE">
      <w:pPr>
        <w:spacing w:after="0" w:line="240" w:lineRule="auto"/>
        <w:ind w:right="383"/>
        <w:jc w:val="both"/>
        <w:rPr>
          <w:b/>
          <w:sz w:val="32"/>
          <w:szCs w:val="32"/>
        </w:rPr>
      </w:pPr>
      <w:r>
        <w:rPr>
          <w:rFonts w:ascii="Calibri" w:eastAsia="Times New Roman" w:hAnsi="Calibri" w:cs="Calibri"/>
          <w:b/>
          <w:bCs/>
          <w:sz w:val="32"/>
          <w:szCs w:val="32"/>
        </w:rPr>
        <w:t>Pour clore et justifier la dimension tragique et pathétique de cette dernière impression, nous retrouvons à la dernière ligne une forme de réification du sentiment amoureux où l’être aimé est chosifié comme un vulgaire objet (« </w:t>
      </w:r>
      <w:r w:rsidRPr="0080326B">
        <w:rPr>
          <w:highlight w:val="cyan"/>
        </w:rPr>
        <w:t>Il est à moi</w:t>
      </w:r>
      <w:r>
        <w:rPr>
          <w:highlight w:val="cyan"/>
        </w:rPr>
        <w:t xml:space="preserve"> »). </w:t>
      </w:r>
      <w:r w:rsidRPr="0024179A">
        <w:rPr>
          <w:b/>
          <w:sz w:val="32"/>
          <w:szCs w:val="32"/>
        </w:rPr>
        <w:t xml:space="preserve">Cette chosification de l’être aimé </w:t>
      </w:r>
      <w:r>
        <w:rPr>
          <w:b/>
          <w:sz w:val="32"/>
          <w:szCs w:val="32"/>
        </w:rPr>
        <w:t xml:space="preserve">(déjà observé chez Raphaël dans l’axe précédent) ne peut que laisser songeur. S’il y a réciprocité des sentiments chez les deux amants, ce n’est pas tant dans l’état amoureux mais dans l’état de possession dans lequel il fige l’autre. Ce « climax » montre selon moi l’impact effrayant de cette peau de chagrin qui a aussi bien vampirisé Raphaël que Pauline. </w:t>
      </w:r>
    </w:p>
    <w:p w14:paraId="4B467A38" w14:textId="77777777" w:rsidR="007F27AE" w:rsidRDefault="007F27AE" w:rsidP="007F27AE">
      <w:pPr>
        <w:spacing w:after="0" w:line="240" w:lineRule="auto"/>
        <w:ind w:right="383"/>
        <w:jc w:val="both"/>
        <w:rPr>
          <w:b/>
          <w:sz w:val="32"/>
          <w:szCs w:val="32"/>
        </w:rPr>
      </w:pPr>
    </w:p>
    <w:p w14:paraId="69CB8B76" w14:textId="77777777" w:rsidR="007F27AE" w:rsidRPr="0024179A" w:rsidRDefault="007F27AE" w:rsidP="007F27AE">
      <w:pPr>
        <w:spacing w:after="0" w:line="240" w:lineRule="auto"/>
        <w:ind w:right="383"/>
        <w:jc w:val="both"/>
        <w:rPr>
          <w:rFonts w:ascii="Calibri" w:eastAsia="Times New Roman" w:hAnsi="Calibri" w:cs="Calibri"/>
          <w:b/>
          <w:bCs/>
          <w:sz w:val="32"/>
          <w:szCs w:val="32"/>
        </w:rPr>
      </w:pPr>
      <w:r>
        <w:rPr>
          <w:rFonts w:ascii="Calibri" w:eastAsia="Times New Roman" w:hAnsi="Calibri" w:cs="Calibri"/>
          <w:b/>
          <w:bCs/>
          <w:sz w:val="32"/>
          <w:szCs w:val="32"/>
        </w:rPr>
        <w:t xml:space="preserve">Par son aspect merveilleux et surnaturel, cet extrait apporterait donc une dimension de conte au roman mais aussi une dimension philosophique sur la question des désirs et nos manières de les assouvir… ou non.  </w:t>
      </w:r>
    </w:p>
    <w:p w14:paraId="40B214E5" w14:textId="77777777" w:rsidR="007F27AE" w:rsidRPr="001D06A6" w:rsidRDefault="007F27AE" w:rsidP="007F27AE">
      <w:pPr>
        <w:spacing w:after="0" w:line="240" w:lineRule="auto"/>
        <w:ind w:right="383"/>
        <w:jc w:val="both"/>
        <w:rPr>
          <w:rFonts w:ascii="Times New Roman" w:eastAsia="Times New Roman" w:hAnsi="Times New Roman" w:cs="Times New Roman"/>
        </w:rPr>
      </w:pPr>
    </w:p>
    <w:p w14:paraId="0AD865AB" w14:textId="77777777" w:rsidR="007F27AE" w:rsidRPr="007B5A3B" w:rsidRDefault="007F27AE" w:rsidP="007F27AE">
      <w:pPr>
        <w:spacing w:after="0" w:line="240" w:lineRule="auto"/>
        <w:jc w:val="both"/>
        <w:rPr>
          <w:rFonts w:ascii="Calibri" w:eastAsia="Times New Roman" w:hAnsi="Calibri" w:cs="Calibri"/>
          <w:b/>
          <w:bCs/>
          <w:sz w:val="32"/>
          <w:szCs w:val="32"/>
        </w:rPr>
      </w:pPr>
      <w:r w:rsidRPr="007B5A3B">
        <w:rPr>
          <w:rFonts w:ascii="Calibri" w:eastAsia="Times New Roman" w:hAnsi="Calibri" w:cs="Calibri"/>
          <w:b/>
          <w:bCs/>
          <w:sz w:val="32"/>
          <w:szCs w:val="32"/>
        </w:rPr>
        <w:t xml:space="preserve">Pour conclure, nous avons vu </w:t>
      </w:r>
      <w:r>
        <w:rPr>
          <w:rFonts w:ascii="Calibri" w:eastAsia="Times New Roman" w:hAnsi="Calibri" w:cs="Calibri"/>
          <w:b/>
          <w:bCs/>
          <w:sz w:val="32"/>
          <w:szCs w:val="32"/>
        </w:rPr>
        <w:t xml:space="preserve">à quel </w:t>
      </w:r>
      <w:r w:rsidRPr="007B5A3B">
        <w:rPr>
          <w:rFonts w:ascii="Calibri" w:eastAsia="Times New Roman" w:hAnsi="Calibri" w:cs="Calibri"/>
          <w:b/>
          <w:bCs/>
          <w:sz w:val="32"/>
          <w:szCs w:val="32"/>
        </w:rPr>
        <w:t>point Raphaël</w:t>
      </w:r>
      <w:r>
        <w:rPr>
          <w:rFonts w:ascii="Calibri" w:eastAsia="Times New Roman" w:hAnsi="Calibri" w:cs="Calibri"/>
          <w:b/>
          <w:bCs/>
          <w:sz w:val="32"/>
          <w:szCs w:val="32"/>
        </w:rPr>
        <w:t xml:space="preserve">, dans une ambiance sombre et crépusculaire, s’est fait la victime de cette peau de chagrin qui a portant paradoxalement assouvi tous ses désirs souhaités au départ. Si ces fantasmes ont été accomplis, il en paye le prix fort à la fin de cette œuvre en se laissant dominer par ceux-ci… jusqu’à contaminer celle qu’il aime, elle aussi engloutie par le désir de possession. </w:t>
      </w:r>
    </w:p>
    <w:p w14:paraId="2AC107BF" w14:textId="77777777" w:rsidR="007F27AE" w:rsidRDefault="007F27AE" w:rsidP="007F27AE">
      <w:pPr>
        <w:spacing w:after="0" w:line="240" w:lineRule="auto"/>
        <w:jc w:val="both"/>
        <w:rPr>
          <w:rFonts w:ascii="Calibri" w:eastAsia="Times New Roman" w:hAnsi="Calibri" w:cs="Calibri"/>
          <w:b/>
          <w:bCs/>
          <w:sz w:val="32"/>
          <w:szCs w:val="32"/>
        </w:rPr>
      </w:pPr>
      <w:r w:rsidRPr="007B5A3B">
        <w:rPr>
          <w:rFonts w:ascii="Calibri" w:eastAsia="Times New Roman" w:hAnsi="Calibri" w:cs="Calibri"/>
          <w:b/>
          <w:bCs/>
          <w:sz w:val="32"/>
          <w:szCs w:val="32"/>
        </w:rPr>
        <w:t xml:space="preserve">Cette manière d’appréhender le réalisme pourrait se comparer à celle de </w:t>
      </w:r>
      <w:r>
        <w:rPr>
          <w:rFonts w:ascii="Calibri" w:eastAsia="Times New Roman" w:hAnsi="Calibri" w:cs="Calibri"/>
          <w:b/>
          <w:bCs/>
          <w:sz w:val="32"/>
          <w:szCs w:val="32"/>
        </w:rPr>
        <w:t>Stendhal qui</w:t>
      </w:r>
      <w:r w:rsidRPr="007B5A3B">
        <w:rPr>
          <w:rFonts w:ascii="Calibri" w:eastAsia="Times New Roman" w:hAnsi="Calibri" w:cs="Calibri"/>
          <w:b/>
          <w:bCs/>
          <w:sz w:val="32"/>
          <w:szCs w:val="32"/>
        </w:rPr>
        <w:t xml:space="preserve">, </w:t>
      </w:r>
      <w:r>
        <w:rPr>
          <w:rFonts w:ascii="Calibri" w:eastAsia="Times New Roman" w:hAnsi="Calibri" w:cs="Calibri"/>
          <w:b/>
          <w:bCs/>
          <w:sz w:val="32"/>
          <w:szCs w:val="32"/>
        </w:rPr>
        <w:t xml:space="preserve">à certains égards, </w:t>
      </w:r>
      <w:proofErr w:type="gramStart"/>
      <w:r>
        <w:rPr>
          <w:rFonts w:ascii="Calibri" w:eastAsia="Times New Roman" w:hAnsi="Calibri" w:cs="Calibri"/>
          <w:b/>
          <w:bCs/>
          <w:sz w:val="32"/>
          <w:szCs w:val="32"/>
        </w:rPr>
        <w:t>incarne lui</w:t>
      </w:r>
      <w:proofErr w:type="gramEnd"/>
      <w:r>
        <w:rPr>
          <w:rFonts w:ascii="Calibri" w:eastAsia="Times New Roman" w:hAnsi="Calibri" w:cs="Calibri"/>
          <w:b/>
          <w:bCs/>
          <w:sz w:val="32"/>
          <w:szCs w:val="32"/>
        </w:rPr>
        <w:t xml:space="preserve"> aussi une certaine facette</w:t>
      </w:r>
      <w:r w:rsidRPr="007B5A3B">
        <w:rPr>
          <w:rFonts w:ascii="Calibri" w:eastAsia="Times New Roman" w:hAnsi="Calibri" w:cs="Calibri"/>
          <w:b/>
          <w:bCs/>
          <w:sz w:val="32"/>
          <w:szCs w:val="32"/>
        </w:rPr>
        <w:t xml:space="preserve"> du réalisme. Mais là où Balzac </w:t>
      </w:r>
      <w:r>
        <w:rPr>
          <w:rFonts w:ascii="Calibri" w:eastAsia="Times New Roman" w:hAnsi="Calibri" w:cs="Calibri"/>
          <w:b/>
          <w:bCs/>
          <w:sz w:val="32"/>
          <w:szCs w:val="32"/>
        </w:rPr>
        <w:t>se plait à sonder</w:t>
      </w:r>
      <w:r w:rsidRPr="007B5A3B">
        <w:rPr>
          <w:rFonts w:ascii="Calibri" w:eastAsia="Times New Roman" w:hAnsi="Calibri" w:cs="Calibri"/>
          <w:b/>
          <w:bCs/>
          <w:sz w:val="32"/>
          <w:szCs w:val="32"/>
        </w:rPr>
        <w:t xml:space="preserve"> les tréfonds de la psyché humaine en utilisant une sorte de réalisme fantastique, l’auteur de </w:t>
      </w:r>
      <w:r w:rsidRPr="00023B89">
        <w:rPr>
          <w:rFonts w:ascii="Calibri" w:eastAsia="Times New Roman" w:hAnsi="Calibri" w:cs="Calibri"/>
          <w:b/>
          <w:bCs/>
          <w:i/>
          <w:sz w:val="32"/>
          <w:szCs w:val="32"/>
        </w:rPr>
        <w:t>La chartreuse de Parme</w:t>
      </w:r>
      <w:r w:rsidRPr="007B5A3B">
        <w:rPr>
          <w:rFonts w:ascii="Calibri" w:eastAsia="Times New Roman" w:hAnsi="Calibri" w:cs="Calibri"/>
          <w:b/>
          <w:bCs/>
          <w:sz w:val="32"/>
          <w:szCs w:val="32"/>
        </w:rPr>
        <w:t>, lui, critiqu</w:t>
      </w:r>
      <w:r>
        <w:rPr>
          <w:rFonts w:ascii="Calibri" w:eastAsia="Times New Roman" w:hAnsi="Calibri" w:cs="Calibri"/>
          <w:b/>
          <w:bCs/>
          <w:sz w:val="32"/>
          <w:szCs w:val="32"/>
        </w:rPr>
        <w:t>e</w:t>
      </w:r>
      <w:r w:rsidRPr="007B5A3B">
        <w:rPr>
          <w:rFonts w:ascii="Calibri" w:eastAsia="Times New Roman" w:hAnsi="Calibri" w:cs="Calibri"/>
          <w:b/>
          <w:bCs/>
          <w:sz w:val="32"/>
          <w:szCs w:val="32"/>
        </w:rPr>
        <w:t xml:space="preserve"> les passions </w:t>
      </w:r>
      <w:r>
        <w:rPr>
          <w:rFonts w:ascii="Calibri" w:eastAsia="Times New Roman" w:hAnsi="Calibri" w:cs="Calibri"/>
          <w:b/>
          <w:bCs/>
          <w:sz w:val="32"/>
          <w:szCs w:val="32"/>
        </w:rPr>
        <w:t xml:space="preserve">de ses personnages – comme Fabrice et Clélia - </w:t>
      </w:r>
      <w:r w:rsidRPr="007B5A3B">
        <w:rPr>
          <w:rFonts w:ascii="Calibri" w:eastAsia="Times New Roman" w:hAnsi="Calibri" w:cs="Calibri"/>
          <w:b/>
          <w:bCs/>
          <w:sz w:val="32"/>
          <w:szCs w:val="32"/>
        </w:rPr>
        <w:t xml:space="preserve">par un réalisme ironique en se moquant </w:t>
      </w:r>
      <w:r>
        <w:rPr>
          <w:rFonts w:ascii="Calibri" w:eastAsia="Times New Roman" w:hAnsi="Calibri" w:cs="Calibri"/>
          <w:b/>
          <w:bCs/>
          <w:sz w:val="32"/>
          <w:szCs w:val="32"/>
        </w:rPr>
        <w:t>de leurs pulsions qui les vampirisent elles aussi de bout en bout</w:t>
      </w:r>
      <w:r w:rsidRPr="007B5A3B">
        <w:rPr>
          <w:rFonts w:ascii="Calibri" w:eastAsia="Times New Roman" w:hAnsi="Calibri" w:cs="Calibri"/>
          <w:b/>
          <w:bCs/>
          <w:sz w:val="32"/>
          <w:szCs w:val="32"/>
        </w:rPr>
        <w:t xml:space="preserve">. On peut dès lors se demander la réelle place qu’il faudrait accorder à ses désirs pour retrouver une certaine sérénité. Si, comme le dit le narrateur, « </w:t>
      </w:r>
      <w:r w:rsidRPr="00023B89">
        <w:rPr>
          <w:rFonts w:ascii="Calibri" w:eastAsia="Times New Roman" w:hAnsi="Calibri" w:cs="Calibri"/>
          <w:b/>
          <w:bCs/>
          <w:i/>
          <w:sz w:val="32"/>
          <w:szCs w:val="32"/>
        </w:rPr>
        <w:t xml:space="preserve">le bonheur engloutit nos forces, comme le </w:t>
      </w:r>
      <w:r w:rsidRPr="00023B89">
        <w:rPr>
          <w:rFonts w:ascii="Calibri" w:eastAsia="Times New Roman" w:hAnsi="Calibri" w:cs="Calibri"/>
          <w:b/>
          <w:bCs/>
          <w:i/>
          <w:sz w:val="32"/>
          <w:szCs w:val="32"/>
        </w:rPr>
        <w:lastRenderedPageBreak/>
        <w:t>malheur éteint nos vertus</w:t>
      </w:r>
      <w:r w:rsidRPr="007B5A3B">
        <w:rPr>
          <w:rFonts w:ascii="Calibri" w:eastAsia="Times New Roman" w:hAnsi="Calibri" w:cs="Calibri"/>
          <w:b/>
          <w:bCs/>
          <w:sz w:val="32"/>
          <w:szCs w:val="32"/>
        </w:rPr>
        <w:t xml:space="preserve"> », comment trouver un véritable équilibre entre ces deux sentiments ?</w:t>
      </w:r>
    </w:p>
    <w:p w14:paraId="4A52EDD2" w14:textId="77777777" w:rsidR="007F27AE" w:rsidRPr="00023B89" w:rsidRDefault="007F27AE" w:rsidP="007F27AE">
      <w:pPr>
        <w:spacing w:after="0" w:line="240" w:lineRule="auto"/>
        <w:jc w:val="both"/>
        <w:rPr>
          <w:rFonts w:ascii="Calibri" w:eastAsia="Times New Roman" w:hAnsi="Calibri" w:cs="Calibri"/>
          <w:b/>
          <w:bCs/>
          <w:color w:val="70AD47" w:themeColor="accent6"/>
          <w:sz w:val="32"/>
          <w:szCs w:val="32"/>
        </w:rPr>
      </w:pPr>
    </w:p>
    <w:p w14:paraId="6A7A7D69" w14:textId="77777777" w:rsidR="007F27AE" w:rsidRDefault="007F27AE" w:rsidP="007F27AE"/>
    <w:p w14:paraId="782A031A" w14:textId="77777777" w:rsidR="007F27AE" w:rsidRDefault="007F27AE" w:rsidP="007F27AE">
      <w:pPr>
        <w:spacing w:line="360" w:lineRule="auto"/>
        <w:jc w:val="both"/>
      </w:pPr>
      <w:bookmarkStart w:id="6" w:name="_Hlk126066397"/>
      <w:r>
        <w:t xml:space="preserve">La jeune fille crut Valentin devenu </w:t>
      </w:r>
      <w:r w:rsidRPr="004E0255">
        <w:rPr>
          <w:highlight w:val="green"/>
        </w:rPr>
        <w:t>fou</w:t>
      </w:r>
      <w:r>
        <w:t xml:space="preserve">, elle prit le </w:t>
      </w:r>
      <w:r w:rsidRPr="004E0255">
        <w:rPr>
          <w:highlight w:val="green"/>
        </w:rPr>
        <w:t>talisman</w:t>
      </w:r>
      <w:r>
        <w:t xml:space="preserve">, et alla chercher la lampe. Éclairée par la lueur vacillante qui se projetait également sur Raphaël et sur le </w:t>
      </w:r>
      <w:r w:rsidRPr="004E0255">
        <w:rPr>
          <w:highlight w:val="green"/>
        </w:rPr>
        <w:t>talisman</w:t>
      </w:r>
      <w:r>
        <w:t xml:space="preserve">, elle examina très-attentivement et le visage de son amant et la dernière parcelle de la </w:t>
      </w:r>
      <w:r w:rsidRPr="004E0255">
        <w:rPr>
          <w:highlight w:val="green"/>
        </w:rPr>
        <w:t>Peau magique</w:t>
      </w:r>
      <w:r>
        <w:t xml:space="preserve">. En la voyant belle de terreur et d’amour, il ne fut </w:t>
      </w:r>
      <w:r w:rsidRPr="004E0255">
        <w:rPr>
          <w:highlight w:val="green"/>
        </w:rPr>
        <w:t>plus maître de sa pensée</w:t>
      </w:r>
      <w:r>
        <w:t xml:space="preserve"> : les souvenirs des scènes caressantes et des joies </w:t>
      </w:r>
      <w:r w:rsidRPr="004E0255">
        <w:rPr>
          <w:highlight w:val="green"/>
        </w:rPr>
        <w:t>délirantes</w:t>
      </w:r>
      <w:r>
        <w:t xml:space="preserve"> de sa </w:t>
      </w:r>
      <w:r w:rsidRPr="004E0255">
        <w:rPr>
          <w:highlight w:val="green"/>
        </w:rPr>
        <w:t>passion</w:t>
      </w:r>
      <w:r>
        <w:t xml:space="preserve"> triomphèrent dans son </w:t>
      </w:r>
      <w:r w:rsidRPr="00C14A0E">
        <w:rPr>
          <w:highlight w:val="green"/>
        </w:rPr>
        <w:t>âme</w:t>
      </w:r>
      <w:r>
        <w:t xml:space="preserve"> depuis longtemps endormie, et s’y réveillèrent </w:t>
      </w:r>
      <w:r w:rsidRPr="004E0255">
        <w:rPr>
          <w:highlight w:val="yellow"/>
        </w:rPr>
        <w:t>comme un foyer mal éteint.</w:t>
      </w:r>
      <w:r>
        <w:t xml:space="preserve"> </w:t>
      </w:r>
    </w:p>
    <w:p w14:paraId="7EC5F41A" w14:textId="77777777" w:rsidR="007F27AE" w:rsidRPr="004E0255" w:rsidRDefault="007F27AE" w:rsidP="007F27AE">
      <w:pPr>
        <w:spacing w:line="360" w:lineRule="auto"/>
        <w:jc w:val="both"/>
        <w:rPr>
          <w:color w:val="FF0000"/>
        </w:rPr>
      </w:pPr>
      <w:bookmarkStart w:id="7" w:name="_Hlk126068265"/>
      <w:bookmarkEnd w:id="6"/>
      <w:r w:rsidRPr="004E0255">
        <w:rPr>
          <w:color w:val="FF0000"/>
        </w:rPr>
        <w:t xml:space="preserve">— Pauline, viens ! Pauline ! </w:t>
      </w:r>
    </w:p>
    <w:p w14:paraId="0B328CCC" w14:textId="77777777" w:rsidR="007F27AE" w:rsidRDefault="007F27AE" w:rsidP="007F27AE">
      <w:pPr>
        <w:spacing w:line="360" w:lineRule="auto"/>
        <w:jc w:val="both"/>
      </w:pPr>
      <w:r>
        <w:t xml:space="preserve">Un cri </w:t>
      </w:r>
      <w:r w:rsidRPr="004E0255">
        <w:rPr>
          <w:highlight w:val="magenta"/>
        </w:rPr>
        <w:t>terrible</w:t>
      </w:r>
      <w:r>
        <w:t xml:space="preserve"> sortit du gosier de la jeune fille, ses yeux </w:t>
      </w:r>
      <w:r w:rsidRPr="004E0255">
        <w:rPr>
          <w:highlight w:val="magenta"/>
        </w:rPr>
        <w:t>se</w:t>
      </w:r>
      <w:r>
        <w:t xml:space="preserve"> </w:t>
      </w:r>
      <w:r w:rsidRPr="004E0255">
        <w:rPr>
          <w:highlight w:val="magenta"/>
        </w:rPr>
        <w:t>dilatèrent</w:t>
      </w:r>
      <w:r>
        <w:t xml:space="preserve">, ses sourcils </w:t>
      </w:r>
      <w:r w:rsidRPr="004E0255">
        <w:rPr>
          <w:highlight w:val="magenta"/>
        </w:rPr>
        <w:t>violemment</w:t>
      </w:r>
      <w:r>
        <w:t xml:space="preserve"> tirés par une </w:t>
      </w:r>
      <w:r w:rsidRPr="004E0255">
        <w:rPr>
          <w:highlight w:val="magenta"/>
        </w:rPr>
        <w:t>douleur inouïe</w:t>
      </w:r>
      <w:r>
        <w:t xml:space="preserve">, </w:t>
      </w:r>
      <w:r w:rsidRPr="004E0255">
        <w:rPr>
          <w:highlight w:val="magenta"/>
        </w:rPr>
        <w:t>s’écartèrent avec horreur</w:t>
      </w:r>
      <w:r>
        <w:t xml:space="preserve">, elle lisait dans les yeux de Raphaël un de ces </w:t>
      </w:r>
      <w:r w:rsidRPr="004E0255">
        <w:rPr>
          <w:highlight w:val="magenta"/>
        </w:rPr>
        <w:t>désirs furieux,</w:t>
      </w:r>
      <w:r>
        <w:t xml:space="preserve"> jadis sa gloire à elle ; </w:t>
      </w:r>
      <w:bookmarkStart w:id="8" w:name="_Hlk126065955"/>
      <w:r>
        <w:t xml:space="preserve">et à mesure que grandissait ce désir, </w:t>
      </w:r>
      <w:r w:rsidRPr="004E0255">
        <w:rPr>
          <w:highlight w:val="darkGray"/>
        </w:rPr>
        <w:t>la Peau en se contractant, lui chatouillait la main</w:t>
      </w:r>
      <w:bookmarkEnd w:id="8"/>
      <w:r>
        <w:t xml:space="preserve">. Sans réfléchir, elle s’enfuit dans le salon voisin dont elle ferma la porte. </w:t>
      </w:r>
    </w:p>
    <w:p w14:paraId="2D50319F" w14:textId="77777777" w:rsidR="007F27AE" w:rsidRPr="004E0255" w:rsidRDefault="007F27AE" w:rsidP="007F27AE">
      <w:pPr>
        <w:spacing w:line="360" w:lineRule="auto"/>
        <w:jc w:val="both"/>
        <w:rPr>
          <w:color w:val="FF0000"/>
        </w:rPr>
      </w:pPr>
      <w:r w:rsidRPr="004E0255">
        <w:rPr>
          <w:color w:val="FF0000"/>
        </w:rPr>
        <w:t xml:space="preserve">— Pauline ! Pauline ! </w:t>
      </w:r>
      <w:r>
        <w:t xml:space="preserve">cria le moribond en courant après elle, </w:t>
      </w:r>
      <w:r w:rsidRPr="004E0255">
        <w:rPr>
          <w:highlight w:val="cyan"/>
        </w:rPr>
        <w:t>je t’aime, je t’adore, je te veux !</w:t>
      </w:r>
      <w:r>
        <w:t xml:space="preserve"> Je te maudis, si tu ne m’ouvres </w:t>
      </w:r>
      <w:r w:rsidRPr="004E0255">
        <w:rPr>
          <w:color w:val="FF0000"/>
        </w:rPr>
        <w:t xml:space="preserve">! </w:t>
      </w:r>
      <w:r>
        <w:t xml:space="preserve">Je veux mourir à toi </w:t>
      </w:r>
      <w:r w:rsidRPr="004E0255">
        <w:rPr>
          <w:color w:val="FF0000"/>
        </w:rPr>
        <w:t xml:space="preserve">! </w:t>
      </w:r>
    </w:p>
    <w:p w14:paraId="788C6D7C" w14:textId="77777777" w:rsidR="007F27AE" w:rsidRDefault="007F27AE" w:rsidP="007F27AE">
      <w:pPr>
        <w:spacing w:line="360" w:lineRule="auto"/>
        <w:jc w:val="both"/>
      </w:pPr>
      <w:bookmarkStart w:id="9" w:name="_Hlk126068859"/>
      <w:bookmarkEnd w:id="7"/>
      <w:r>
        <w:t xml:space="preserve">Par une force singulière, </w:t>
      </w:r>
      <w:r w:rsidRPr="004E0255">
        <w:rPr>
          <w:b/>
        </w:rPr>
        <w:t>dernier éclat de vie,</w:t>
      </w:r>
      <w:r>
        <w:t xml:space="preserve"> il jeta la porte à terre, et vit sa maîtresse à demi nue se roulant sur un canapé. Pauline avait tenté </w:t>
      </w:r>
      <w:r w:rsidRPr="004E0255">
        <w:rPr>
          <w:b/>
          <w:color w:val="ED7D31" w:themeColor="accent2"/>
        </w:rPr>
        <w:t>vainement</w:t>
      </w:r>
      <w:r w:rsidRPr="004E0255">
        <w:rPr>
          <w:color w:val="ED7D31" w:themeColor="accent2"/>
        </w:rPr>
        <w:t xml:space="preserve"> </w:t>
      </w:r>
      <w:r>
        <w:t xml:space="preserve">de </w:t>
      </w:r>
      <w:r w:rsidRPr="004E0255">
        <w:rPr>
          <w:b/>
        </w:rPr>
        <w:t>se déchirer le sein</w:t>
      </w:r>
      <w:r>
        <w:t xml:space="preserve">, et pour </w:t>
      </w:r>
      <w:r w:rsidRPr="004E0255">
        <w:rPr>
          <w:b/>
        </w:rPr>
        <w:t>se donner une prompte mort,</w:t>
      </w:r>
      <w:r>
        <w:t xml:space="preserve"> elle cherchait à </w:t>
      </w:r>
      <w:r w:rsidRPr="004E0255">
        <w:rPr>
          <w:b/>
        </w:rPr>
        <w:t>s’étrangler a</w:t>
      </w:r>
      <w:r>
        <w:t xml:space="preserve">vec son châle. — </w:t>
      </w:r>
      <w:r w:rsidRPr="004E0255">
        <w:rPr>
          <w:b/>
        </w:rPr>
        <w:t>Si je meurs</w:t>
      </w:r>
      <w:r>
        <w:t xml:space="preserve"> ; il vivra, disait-elle en tâchant </w:t>
      </w:r>
      <w:r w:rsidRPr="004E0255">
        <w:rPr>
          <w:b/>
          <w:color w:val="ED7D31" w:themeColor="accent2"/>
        </w:rPr>
        <w:t>vainement</w:t>
      </w:r>
      <w:r w:rsidRPr="004E0255">
        <w:rPr>
          <w:color w:val="ED7D31" w:themeColor="accent2"/>
        </w:rPr>
        <w:t xml:space="preserve"> </w:t>
      </w:r>
      <w:r>
        <w:t xml:space="preserve">de </w:t>
      </w:r>
      <w:r w:rsidRPr="004E0255">
        <w:rPr>
          <w:b/>
        </w:rPr>
        <w:t>serrer le nœud</w:t>
      </w:r>
      <w:r>
        <w:t xml:space="preserve">. </w:t>
      </w:r>
      <w:r w:rsidRPr="004E0255">
        <w:rPr>
          <w:u w:val="single"/>
        </w:rPr>
        <w:t>Ses</w:t>
      </w:r>
      <w:r>
        <w:t xml:space="preserve"> cheveux étaient épars, </w:t>
      </w:r>
      <w:r w:rsidRPr="004E0255">
        <w:rPr>
          <w:u w:val="single"/>
        </w:rPr>
        <w:t>ses</w:t>
      </w:r>
      <w:r>
        <w:t xml:space="preserve"> épaules nues, </w:t>
      </w:r>
      <w:r w:rsidRPr="004E0255">
        <w:rPr>
          <w:u w:val="single"/>
        </w:rPr>
        <w:t>ses</w:t>
      </w:r>
      <w:r>
        <w:t xml:space="preserve"> vêtements en désordre, et dans </w:t>
      </w:r>
      <w:r w:rsidRPr="004E0255">
        <w:rPr>
          <w:b/>
          <w:highlight w:val="magenta"/>
        </w:rPr>
        <w:t>cette lutte avec la mort</w:t>
      </w:r>
      <w:r>
        <w:t xml:space="preserve">, les yeux </w:t>
      </w:r>
      <w:r w:rsidRPr="004E0255">
        <w:rPr>
          <w:highlight w:val="magenta"/>
        </w:rPr>
        <w:t>en pleurs</w:t>
      </w:r>
      <w:r>
        <w:t xml:space="preserve">, le </w:t>
      </w:r>
      <w:r w:rsidRPr="004E0255">
        <w:rPr>
          <w:highlight w:val="magenta"/>
        </w:rPr>
        <w:t>visage enflammé</w:t>
      </w:r>
      <w:r>
        <w:t xml:space="preserve">, </w:t>
      </w:r>
      <w:r w:rsidRPr="004E0255">
        <w:rPr>
          <w:highlight w:val="magenta"/>
        </w:rPr>
        <w:t>se tordant sous un horrible désespoir</w:t>
      </w:r>
      <w:r>
        <w:t xml:space="preserve">, elle présentait à Raphaël, ivre d’amour, mille beautés qui augmentèrent </w:t>
      </w:r>
      <w:r w:rsidRPr="004E0255">
        <w:rPr>
          <w:highlight w:val="green"/>
        </w:rPr>
        <w:t>son délire</w:t>
      </w:r>
      <w:r>
        <w:t xml:space="preserve"> ; il se jeta sur elle avec la légèreté d’un </w:t>
      </w:r>
      <w:r w:rsidRPr="004E0255">
        <w:rPr>
          <w:highlight w:val="magenta"/>
        </w:rPr>
        <w:t>oiseau de proie</w:t>
      </w:r>
      <w:r>
        <w:t xml:space="preserve">, brisa le châle, et voulut la prendre dans ses bras. </w:t>
      </w:r>
    </w:p>
    <w:p w14:paraId="3E512E40" w14:textId="77777777" w:rsidR="007F27AE" w:rsidRDefault="007F27AE" w:rsidP="007F27AE">
      <w:pPr>
        <w:spacing w:line="360" w:lineRule="auto"/>
        <w:jc w:val="both"/>
      </w:pPr>
      <w:r>
        <w:t xml:space="preserve">Le moribond chercha des paroles pour exprimer le désir </w:t>
      </w:r>
      <w:r w:rsidRPr="00C14A0E">
        <w:rPr>
          <w:b/>
        </w:rPr>
        <w:t>qui dévorait toutes ses forces</w:t>
      </w:r>
      <w:r>
        <w:t xml:space="preserve"> ; mais il ne trouva que les sons </w:t>
      </w:r>
      <w:r w:rsidRPr="00B73D41">
        <w:rPr>
          <w:highlight w:val="green"/>
        </w:rPr>
        <w:t>étranglés</w:t>
      </w:r>
      <w:r>
        <w:t xml:space="preserve"> du </w:t>
      </w:r>
      <w:r w:rsidRPr="00C14A0E">
        <w:rPr>
          <w:b/>
        </w:rPr>
        <w:t>râle</w:t>
      </w:r>
      <w:r>
        <w:t xml:space="preserve"> dans sa poitrine, dont </w:t>
      </w:r>
      <w:r w:rsidRPr="00C14A0E">
        <w:rPr>
          <w:b/>
        </w:rPr>
        <w:t xml:space="preserve">chaque respiration creusée plus avant, semblait partir de ses entrailles. </w:t>
      </w:r>
      <w:r>
        <w:t xml:space="preserve">Enfin, ne pouvant bientôt plus former de sons, il mordit Pauline au sein. </w:t>
      </w:r>
      <w:proofErr w:type="spellStart"/>
      <w:r>
        <w:t>Jonathas</w:t>
      </w:r>
      <w:proofErr w:type="spellEnd"/>
      <w:r>
        <w:t xml:space="preserve"> se présenta tout </w:t>
      </w:r>
      <w:r w:rsidRPr="00C14A0E">
        <w:rPr>
          <w:highlight w:val="green"/>
        </w:rPr>
        <w:t>épouvanté</w:t>
      </w:r>
      <w:r>
        <w:t xml:space="preserve"> des cris qu’il entendait, et tenta </w:t>
      </w:r>
      <w:r w:rsidRPr="00B73D41">
        <w:rPr>
          <w:highlight w:val="green"/>
        </w:rPr>
        <w:t>d’arracher</w:t>
      </w:r>
      <w:r>
        <w:t xml:space="preserve"> à la jeune fille le </w:t>
      </w:r>
      <w:r w:rsidRPr="00C14A0E">
        <w:rPr>
          <w:b/>
        </w:rPr>
        <w:t>cadavre</w:t>
      </w:r>
      <w:r>
        <w:t xml:space="preserve"> sur lequel elle s’était accroupie dans un coin. </w:t>
      </w:r>
    </w:p>
    <w:p w14:paraId="4B681EFF" w14:textId="77777777" w:rsidR="007F27AE" w:rsidRDefault="007F27AE" w:rsidP="007F27AE">
      <w:pPr>
        <w:spacing w:line="360" w:lineRule="auto"/>
        <w:jc w:val="both"/>
      </w:pPr>
      <w:r>
        <w:t xml:space="preserve">— Que demandez-vous ? dit-elle. </w:t>
      </w:r>
      <w:r w:rsidRPr="0080326B">
        <w:rPr>
          <w:highlight w:val="cyan"/>
        </w:rPr>
        <w:t>Il est à moi</w:t>
      </w:r>
      <w:r>
        <w:t>, je l’ai tué, ne l’avais-je pas prédit ?</w:t>
      </w:r>
    </w:p>
    <w:bookmarkEnd w:id="9"/>
    <w:p w14:paraId="77921E04" w14:textId="77777777" w:rsidR="00380DDF" w:rsidRDefault="00380DDF"/>
    <w:sectPr w:rsidR="0038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951C2"/>
    <w:multiLevelType w:val="hybridMultilevel"/>
    <w:tmpl w:val="0CEE76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FA597D"/>
    <w:multiLevelType w:val="hybridMultilevel"/>
    <w:tmpl w:val="FAF04F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15477F"/>
    <w:multiLevelType w:val="hybridMultilevel"/>
    <w:tmpl w:val="F056CC3C"/>
    <w:lvl w:ilvl="0" w:tplc="5C0457D4">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954088683">
    <w:abstractNumId w:val="0"/>
  </w:num>
  <w:num w:numId="2" w16cid:durableId="360866461">
    <w:abstractNumId w:val="1"/>
  </w:num>
  <w:num w:numId="3" w16cid:durableId="1967153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AE"/>
    <w:rsid w:val="00380DDF"/>
    <w:rsid w:val="007F27AE"/>
    <w:rsid w:val="00C14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E7C0"/>
  <w15:chartTrackingRefBased/>
  <w15:docId w15:val="{FCA42D9F-462B-44D5-8254-568D121D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A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9433</Characters>
  <Application>Microsoft Office Word</Application>
  <DocSecurity>0</DocSecurity>
  <Lines>78</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2023-06-19T20:49:00Z</dcterms:created>
  <dcterms:modified xsi:type="dcterms:W3CDTF">2023-06-19T20:49:00Z</dcterms:modified>
</cp:coreProperties>
</file>