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10DA" w14:textId="77777777" w:rsidR="00CD245E" w:rsidRPr="00783FD9" w:rsidRDefault="00CD245E" w:rsidP="00CD245E">
      <w:pPr>
        <w:jc w:val="both"/>
        <w:rPr>
          <w:rFonts w:ascii="Calibri" w:eastAsia="Calibri" w:hAnsi="Calibri" w:cs="Times New Roman"/>
          <w:b/>
          <w:color w:val="000000"/>
          <w:sz w:val="26"/>
          <w:szCs w:val="26"/>
        </w:rPr>
      </w:pPr>
      <w:r w:rsidRPr="00783FD9">
        <w:rPr>
          <w:rFonts w:ascii="Calibri" w:eastAsia="Calibri" w:hAnsi="Calibri" w:cs="Times New Roman"/>
          <w:b/>
          <w:color w:val="000000"/>
          <w:sz w:val="26"/>
          <w:szCs w:val="26"/>
        </w:rPr>
        <w:t xml:space="preserve">« </w:t>
      </w:r>
      <w:proofErr w:type="gramStart"/>
      <w:r w:rsidRPr="00783FD9">
        <w:rPr>
          <w:rFonts w:ascii="Calibri" w:eastAsia="Calibri" w:hAnsi="Calibri" w:cs="Times New Roman"/>
          <w:b/>
          <w:i/>
          <w:iCs/>
          <w:color w:val="000000"/>
          <w:sz w:val="26"/>
          <w:szCs w:val="26"/>
        </w:rPr>
        <w:t>les</w:t>
      </w:r>
      <w:proofErr w:type="gramEnd"/>
      <w:r w:rsidRPr="00783FD9">
        <w:rPr>
          <w:rFonts w:ascii="Calibri" w:eastAsia="Calibri" w:hAnsi="Calibri" w:cs="Times New Roman"/>
          <w:b/>
          <w:i/>
          <w:iCs/>
          <w:color w:val="000000"/>
          <w:sz w:val="26"/>
          <w:szCs w:val="26"/>
        </w:rPr>
        <w:t xml:space="preserve"> yeux creux, le teint échauffé, le corps sec et le visage maigre</w:t>
      </w:r>
      <w:r w:rsidRPr="00783FD9">
        <w:rPr>
          <w:rFonts w:ascii="Calibri" w:eastAsia="Calibri" w:hAnsi="Calibri" w:cs="Times New Roman"/>
          <w:b/>
          <w:color w:val="000000"/>
          <w:sz w:val="26"/>
          <w:szCs w:val="26"/>
        </w:rPr>
        <w:t> » (</w:t>
      </w:r>
      <w:r w:rsidRPr="00783FD9">
        <w:rPr>
          <w:rFonts w:ascii="Calibri" w:eastAsia="Calibri" w:hAnsi="Calibri" w:cs="Times New Roman"/>
          <w:b/>
          <w:color w:val="70AD47"/>
          <w:sz w:val="26"/>
          <w:szCs w:val="26"/>
        </w:rPr>
        <w:t>Accroche</w:t>
      </w:r>
      <w:r w:rsidRPr="00783FD9">
        <w:rPr>
          <w:rFonts w:ascii="Calibri" w:eastAsia="Calibri" w:hAnsi="Calibri" w:cs="Times New Roman"/>
          <w:b/>
          <w:color w:val="000000"/>
          <w:sz w:val="26"/>
          <w:szCs w:val="26"/>
        </w:rPr>
        <w:t xml:space="preserve">) </w:t>
      </w:r>
    </w:p>
    <w:p w14:paraId="4C9C6452" w14:textId="77777777" w:rsidR="00CD245E" w:rsidRPr="00080B8A" w:rsidRDefault="00CD245E" w:rsidP="00CD245E">
      <w:pPr>
        <w:spacing w:after="0" w:line="240" w:lineRule="auto"/>
        <w:jc w:val="both"/>
        <w:rPr>
          <w:rFonts w:ascii="Calibri" w:eastAsia="Times New Roman" w:hAnsi="Calibri" w:cs="Calibri"/>
          <w:b/>
          <w:bCs/>
          <w:sz w:val="26"/>
          <w:szCs w:val="26"/>
        </w:rPr>
      </w:pPr>
      <w:r w:rsidRPr="00783FD9">
        <w:rPr>
          <w:rFonts w:ascii="Calibri" w:eastAsia="Times New Roman" w:hAnsi="Calibri" w:cs="Calibri"/>
          <w:b/>
          <w:bCs/>
          <w:sz w:val="26"/>
          <w:szCs w:val="26"/>
        </w:rPr>
        <w:t xml:space="preserve">C’est en ses termes peu flatteurs que le narrateur décrit Phédon, un être misérable… dont on comprendra vite que l’aspect physique est à l’image de son portrait moral. Le point de vue dévalorisant posé sur cet homme serait donc a priori péjoratif mais il se nuance par celui – plus global – de la société, toujours prompte à marginaliser et mettre de côté celles et ceux -comme </w:t>
      </w:r>
      <w:r>
        <w:rPr>
          <w:rFonts w:ascii="Calibri" w:eastAsia="Times New Roman" w:hAnsi="Calibri" w:cs="Calibri"/>
          <w:b/>
          <w:bCs/>
          <w:sz w:val="26"/>
          <w:szCs w:val="26"/>
        </w:rPr>
        <w:t>Phédon</w:t>
      </w:r>
      <w:r w:rsidRPr="00783FD9">
        <w:rPr>
          <w:rFonts w:ascii="Calibri" w:eastAsia="Times New Roman" w:hAnsi="Calibri" w:cs="Calibri"/>
          <w:b/>
          <w:bCs/>
          <w:sz w:val="26"/>
          <w:szCs w:val="26"/>
        </w:rPr>
        <w:t xml:space="preserve"> justement - ne répondant pas suffisamment aux codes exigés du paraître. </w:t>
      </w:r>
      <w:bookmarkStart w:id="0" w:name="_Hlk102643617"/>
      <w:r w:rsidRPr="00783FD9">
        <w:rPr>
          <w:rFonts w:ascii="Calibri" w:eastAsia="Times New Roman" w:hAnsi="Calibri" w:cs="Calibri"/>
          <w:b/>
          <w:bCs/>
          <w:sz w:val="26"/>
          <w:szCs w:val="26"/>
        </w:rPr>
        <w:t xml:space="preserve">Publié pour la première fois en 1688 par Jean de La Bruyère, </w:t>
      </w:r>
      <w:r w:rsidRPr="00783FD9">
        <w:rPr>
          <w:rFonts w:ascii="Calibri" w:eastAsia="Times New Roman" w:hAnsi="Calibri" w:cs="Calibri"/>
          <w:b/>
          <w:bCs/>
          <w:i/>
          <w:iCs/>
          <w:sz w:val="26"/>
          <w:szCs w:val="26"/>
        </w:rPr>
        <w:t>Les Caractères</w:t>
      </w:r>
      <w:r w:rsidRPr="00783FD9">
        <w:rPr>
          <w:rFonts w:ascii="Calibri" w:eastAsia="Times New Roman" w:hAnsi="Calibri" w:cs="Calibri"/>
          <w:b/>
          <w:bCs/>
          <w:sz w:val="26"/>
          <w:szCs w:val="26"/>
        </w:rPr>
        <w:t xml:space="preserve"> est une œuvre atypique, reflétant dans des portraits tout à la fois féroces et sans concession, un miroir déformant des vices d’une société se complaisant trop souvent au jeu factice et un peu vain de la comédie </w:t>
      </w:r>
      <w:r>
        <w:rPr>
          <w:rFonts w:ascii="Calibri" w:eastAsia="Times New Roman" w:hAnsi="Calibri" w:cs="Calibri"/>
          <w:b/>
          <w:bCs/>
          <w:sz w:val="26"/>
          <w:szCs w:val="26"/>
        </w:rPr>
        <w:t>sociale</w:t>
      </w:r>
      <w:r w:rsidRPr="00783FD9">
        <w:rPr>
          <w:rFonts w:ascii="Calibri" w:eastAsia="Times New Roman" w:hAnsi="Calibri" w:cs="Calibri"/>
          <w:b/>
          <w:bCs/>
          <w:sz w:val="26"/>
          <w:szCs w:val="26"/>
        </w:rPr>
        <w:t>. Le portrait qui nous intéresse dans cette étude est celui de Phédon, un être a priori ridicule… condamné à se conformer pathétiquement aux regards des autres… indifférents aux gesticulations du bonhomme tant ce dernier n’aurait pas les codes, l’argent -et peut-être même l’intelligence – pour bien paraître en société.</w:t>
      </w:r>
      <w:r>
        <w:rPr>
          <w:rFonts w:ascii="Calibri" w:eastAsia="Times New Roman" w:hAnsi="Calibri" w:cs="Calibri"/>
          <w:b/>
          <w:bCs/>
          <w:sz w:val="26"/>
          <w:szCs w:val="26"/>
        </w:rPr>
        <w:t xml:space="preserve"> </w:t>
      </w:r>
      <w:r w:rsidRPr="00783FD9">
        <w:rPr>
          <w:rFonts w:ascii="Calibri" w:eastAsia="Times New Roman" w:hAnsi="Calibri" w:cs="Calibri"/>
          <w:b/>
          <w:bCs/>
          <w:sz w:val="26"/>
          <w:szCs w:val="26"/>
        </w:rPr>
        <w:t>[</w:t>
      </w:r>
      <w:r w:rsidRPr="00783FD9">
        <w:rPr>
          <w:rFonts w:ascii="Calibri" w:eastAsia="Times New Roman" w:hAnsi="Calibri" w:cs="Calibri"/>
          <w:b/>
          <w:bCs/>
          <w:color w:val="70AD47"/>
          <w:sz w:val="26"/>
          <w:szCs w:val="26"/>
        </w:rPr>
        <w:t>Contextualisation</w:t>
      </w:r>
      <w:r w:rsidRPr="00783FD9">
        <w:rPr>
          <w:rFonts w:ascii="Calibri" w:eastAsia="Times New Roman" w:hAnsi="Calibri" w:cs="Calibri"/>
          <w:b/>
          <w:bCs/>
          <w:sz w:val="26"/>
          <w:szCs w:val="26"/>
        </w:rPr>
        <w:t>]</w:t>
      </w:r>
      <w:r w:rsidRPr="00783FD9">
        <w:rPr>
          <w:rFonts w:ascii="Calibri" w:eastAsia="Times New Roman" w:hAnsi="Calibri" w:cs="Calibri"/>
          <w:b/>
          <w:bCs/>
          <w:sz w:val="26"/>
          <w:szCs w:val="26"/>
        </w:rPr>
        <w:tab/>
      </w:r>
      <w:r>
        <w:rPr>
          <w:rFonts w:ascii="Calibri" w:eastAsia="Times New Roman" w:hAnsi="Calibri" w:cs="Calibri"/>
          <w:b/>
          <w:bCs/>
          <w:sz w:val="26"/>
          <w:szCs w:val="26"/>
        </w:rPr>
        <w:t xml:space="preserve"> </w:t>
      </w:r>
      <w:r w:rsidRPr="00783FD9">
        <w:rPr>
          <w:rFonts w:ascii="Calibri" w:eastAsia="Times New Roman" w:hAnsi="Calibri" w:cs="Calibri"/>
          <w:b/>
          <w:sz w:val="26"/>
          <w:szCs w:val="26"/>
        </w:rPr>
        <w:t xml:space="preserve">Pour une meilleure fluidité dans mon explication, je découperai le </w:t>
      </w:r>
      <w:r>
        <w:rPr>
          <w:rFonts w:ascii="Calibri" w:eastAsia="Times New Roman" w:hAnsi="Calibri" w:cs="Calibri"/>
          <w:b/>
          <w:sz w:val="26"/>
          <w:szCs w:val="26"/>
        </w:rPr>
        <w:t>texte</w:t>
      </w:r>
      <w:r w:rsidRPr="00783FD9">
        <w:rPr>
          <w:rFonts w:ascii="Calibri" w:eastAsia="Times New Roman" w:hAnsi="Calibri" w:cs="Calibri"/>
          <w:b/>
          <w:sz w:val="26"/>
          <w:szCs w:val="26"/>
        </w:rPr>
        <w:t xml:space="preserve"> en 3 axes :</w:t>
      </w:r>
    </w:p>
    <w:bookmarkEnd w:id="0"/>
    <w:p w14:paraId="26C17190" w14:textId="77777777" w:rsidR="00CD245E" w:rsidRPr="00783FD9" w:rsidRDefault="00CD245E" w:rsidP="00CD245E">
      <w:pPr>
        <w:spacing w:after="0" w:line="240" w:lineRule="auto"/>
        <w:jc w:val="both"/>
        <w:rPr>
          <w:rFonts w:ascii="Calibri" w:eastAsia="Times New Roman" w:hAnsi="Calibri" w:cs="Calibri"/>
          <w:b/>
          <w:sz w:val="26"/>
          <w:szCs w:val="26"/>
        </w:rPr>
      </w:pPr>
    </w:p>
    <w:p w14:paraId="662E57A2" w14:textId="77777777" w:rsidR="00CD245E" w:rsidRPr="00783FD9" w:rsidRDefault="00CD245E" w:rsidP="00CD245E">
      <w:pPr>
        <w:numPr>
          <w:ilvl w:val="0"/>
          <w:numId w:val="2"/>
        </w:numPr>
        <w:spacing w:after="0" w:line="240" w:lineRule="auto"/>
        <w:contextualSpacing/>
        <w:jc w:val="both"/>
        <w:rPr>
          <w:rFonts w:eastAsia="Calibri" w:cstheme="minorHAnsi"/>
          <w:b/>
          <w:sz w:val="26"/>
          <w:szCs w:val="26"/>
        </w:rPr>
      </w:pPr>
      <w:r w:rsidRPr="00783FD9">
        <w:rPr>
          <w:rFonts w:eastAsia="Times New Roman" w:cstheme="minorHAnsi"/>
          <w:b/>
          <w:sz w:val="26"/>
          <w:szCs w:val="26"/>
          <w:lang w:eastAsia="fr-FR"/>
        </w:rPr>
        <w:t>De « </w:t>
      </w:r>
      <w:r w:rsidRPr="00783FD9">
        <w:rPr>
          <w:rFonts w:eastAsia="Times New Roman" w:cstheme="minorHAnsi"/>
          <w:b/>
          <w:i/>
          <w:sz w:val="26"/>
          <w:szCs w:val="26"/>
          <w:lang w:eastAsia="fr-FR"/>
        </w:rPr>
        <w:t>Phédon a les yeux creux</w:t>
      </w:r>
      <w:r w:rsidRPr="00783FD9">
        <w:rPr>
          <w:rFonts w:eastAsia="Times New Roman" w:cstheme="minorHAnsi"/>
          <w:b/>
          <w:sz w:val="26"/>
          <w:szCs w:val="26"/>
          <w:lang w:eastAsia="fr-FR"/>
        </w:rPr>
        <w:t> » jusqu’à « </w:t>
      </w:r>
      <w:r w:rsidRPr="00783FD9">
        <w:rPr>
          <w:rFonts w:eastAsia="Times New Roman" w:cstheme="minorHAnsi"/>
          <w:b/>
          <w:i/>
          <w:sz w:val="26"/>
          <w:szCs w:val="26"/>
          <w:lang w:eastAsia="fr-FR"/>
        </w:rPr>
        <w:t>de petits services</w:t>
      </w:r>
      <w:r w:rsidRPr="00783FD9">
        <w:rPr>
          <w:rFonts w:eastAsia="Times New Roman" w:cstheme="minorHAnsi"/>
          <w:b/>
          <w:sz w:val="26"/>
          <w:szCs w:val="26"/>
          <w:lang w:eastAsia="fr-FR"/>
        </w:rPr>
        <w:t xml:space="preserve"> », nous pourrons voir un </w:t>
      </w:r>
      <w:bookmarkStart w:id="1" w:name="_Hlk102333519"/>
      <w:r w:rsidRPr="00783FD9">
        <w:rPr>
          <w:rFonts w:eastAsia="Times New Roman" w:cstheme="minorHAnsi"/>
          <w:b/>
          <w:sz w:val="26"/>
          <w:szCs w:val="26"/>
          <w:lang w:eastAsia="fr-FR"/>
        </w:rPr>
        <w:t>portrait pathétique faisant de Phédon une victime et un incompris d’une société qui juge et qui exclut.</w:t>
      </w:r>
      <w:bookmarkEnd w:id="1"/>
    </w:p>
    <w:p w14:paraId="1AE4D625" w14:textId="77777777" w:rsidR="00CD245E" w:rsidRPr="00783FD9" w:rsidRDefault="00CD245E" w:rsidP="00CD245E">
      <w:pPr>
        <w:numPr>
          <w:ilvl w:val="0"/>
          <w:numId w:val="2"/>
        </w:numPr>
        <w:spacing w:after="0" w:line="240" w:lineRule="auto"/>
        <w:contextualSpacing/>
        <w:jc w:val="both"/>
        <w:rPr>
          <w:rFonts w:ascii="Calibri" w:eastAsia="Times New Roman" w:hAnsi="Calibri" w:cs="Calibri"/>
          <w:b/>
          <w:bCs/>
          <w:sz w:val="26"/>
          <w:szCs w:val="26"/>
        </w:rPr>
      </w:pPr>
      <w:r w:rsidRPr="00783FD9">
        <w:rPr>
          <w:rFonts w:ascii="Calibri" w:eastAsia="Times New Roman" w:hAnsi="Calibri" w:cs="Calibri"/>
          <w:b/>
          <w:bCs/>
          <w:sz w:val="26"/>
          <w:szCs w:val="26"/>
        </w:rPr>
        <w:t xml:space="preserve">De « </w:t>
      </w:r>
      <w:r w:rsidRPr="00783FD9">
        <w:rPr>
          <w:rFonts w:ascii="Calibri" w:eastAsia="Times New Roman" w:hAnsi="Calibri" w:cs="Calibri"/>
          <w:b/>
          <w:bCs/>
          <w:i/>
          <w:sz w:val="26"/>
          <w:szCs w:val="26"/>
        </w:rPr>
        <w:t>Il est complaisant, flatteur</w:t>
      </w:r>
      <w:r w:rsidRPr="00783FD9">
        <w:rPr>
          <w:rFonts w:ascii="Calibri" w:eastAsia="Times New Roman" w:hAnsi="Calibri" w:cs="Calibri"/>
          <w:b/>
          <w:bCs/>
          <w:sz w:val="26"/>
          <w:szCs w:val="26"/>
        </w:rPr>
        <w:t> » jusqu’à « </w:t>
      </w:r>
      <w:r w:rsidRPr="00783FD9">
        <w:rPr>
          <w:rFonts w:ascii="Times New Roman" w:eastAsia="Times New Roman" w:hAnsi="Times New Roman" w:cs="Times New Roman"/>
          <w:i/>
          <w:sz w:val="26"/>
          <w:szCs w:val="26"/>
          <w:lang w:eastAsia="fr-FR"/>
        </w:rPr>
        <w:t>se couler sans être aperçu</w:t>
      </w:r>
      <w:r w:rsidRPr="00783FD9">
        <w:rPr>
          <w:rFonts w:ascii="Calibri" w:eastAsia="Times New Roman" w:hAnsi="Calibri" w:cs="Calibri"/>
          <w:b/>
          <w:bCs/>
          <w:sz w:val="26"/>
          <w:szCs w:val="26"/>
        </w:rPr>
        <w:t xml:space="preserve"> » nous verrons plutôt </w:t>
      </w:r>
      <w:bookmarkStart w:id="2" w:name="_Hlk102335184"/>
      <w:r w:rsidRPr="00783FD9">
        <w:rPr>
          <w:rFonts w:ascii="Calibri" w:eastAsia="Times New Roman" w:hAnsi="Calibri" w:cs="Calibri"/>
          <w:b/>
          <w:bCs/>
          <w:sz w:val="26"/>
          <w:szCs w:val="26"/>
        </w:rPr>
        <w:t>un portrait misérable de ce même personnage que la pauvreté a rendu ridicule.</w:t>
      </w:r>
      <w:bookmarkEnd w:id="2"/>
    </w:p>
    <w:p w14:paraId="57F7F952" w14:textId="77777777" w:rsidR="00CD245E" w:rsidRPr="00783FD9" w:rsidRDefault="00CD245E" w:rsidP="00CD245E">
      <w:pPr>
        <w:numPr>
          <w:ilvl w:val="0"/>
          <w:numId w:val="2"/>
        </w:numPr>
        <w:spacing w:after="0" w:line="240" w:lineRule="auto"/>
        <w:contextualSpacing/>
        <w:jc w:val="both"/>
        <w:rPr>
          <w:rFonts w:ascii="Calibri" w:eastAsia="Times New Roman" w:hAnsi="Calibri" w:cs="Calibri"/>
          <w:b/>
          <w:bCs/>
          <w:sz w:val="26"/>
          <w:szCs w:val="26"/>
        </w:rPr>
      </w:pPr>
      <w:r w:rsidRPr="00783FD9">
        <w:rPr>
          <w:rFonts w:ascii="Calibri" w:eastAsia="Times New Roman" w:hAnsi="Calibri" w:cs="Calibri"/>
          <w:b/>
          <w:bCs/>
          <w:sz w:val="26"/>
          <w:szCs w:val="26"/>
        </w:rPr>
        <w:t xml:space="preserve">De « </w:t>
      </w:r>
      <w:r w:rsidRPr="00783FD9">
        <w:rPr>
          <w:rFonts w:ascii="Calibri" w:eastAsia="Times New Roman" w:hAnsi="Calibri" w:cs="Calibri"/>
          <w:b/>
          <w:bCs/>
          <w:i/>
          <w:sz w:val="26"/>
          <w:szCs w:val="26"/>
        </w:rPr>
        <w:t xml:space="preserve">Si on le </w:t>
      </w:r>
      <w:proofErr w:type="spellStart"/>
      <w:r w:rsidRPr="00783FD9">
        <w:rPr>
          <w:rFonts w:ascii="Calibri" w:eastAsia="Times New Roman" w:hAnsi="Calibri" w:cs="Calibri"/>
          <w:b/>
          <w:bCs/>
          <w:i/>
          <w:sz w:val="26"/>
          <w:szCs w:val="26"/>
        </w:rPr>
        <w:t>prie</w:t>
      </w:r>
      <w:proofErr w:type="spellEnd"/>
      <w:r w:rsidRPr="00783FD9">
        <w:rPr>
          <w:rFonts w:ascii="Calibri" w:eastAsia="Times New Roman" w:hAnsi="Calibri" w:cs="Calibri"/>
          <w:b/>
          <w:bCs/>
          <w:i/>
          <w:sz w:val="26"/>
          <w:szCs w:val="26"/>
        </w:rPr>
        <w:t xml:space="preserve"> de s’asseoir</w:t>
      </w:r>
      <w:r w:rsidRPr="00783FD9">
        <w:rPr>
          <w:rFonts w:ascii="Calibri" w:eastAsia="Times New Roman" w:hAnsi="Calibri" w:cs="Calibri"/>
          <w:b/>
          <w:bCs/>
          <w:sz w:val="26"/>
          <w:szCs w:val="26"/>
        </w:rPr>
        <w:t xml:space="preserve"> » jusqu’à la fin, nous verrons toute </w:t>
      </w:r>
      <w:bookmarkStart w:id="3" w:name="_Hlk102339037"/>
      <w:r w:rsidRPr="00783FD9">
        <w:rPr>
          <w:rFonts w:ascii="Calibri" w:eastAsia="Times New Roman" w:hAnsi="Calibri" w:cs="Calibri"/>
          <w:b/>
          <w:bCs/>
          <w:sz w:val="26"/>
          <w:szCs w:val="26"/>
        </w:rPr>
        <w:t>l’ambiguïté de ce personnage que le moraliste pousse à son comble pour mieux nous faire réfléchir sur le regard que nous portons sur ces êtres comme Phédon… un personnage qui a aussi été poussé au ridicule, qu’il soit réel ou supposé, par les riches et puissants de cette société, toujours prompte à marginaliser.</w:t>
      </w:r>
    </w:p>
    <w:bookmarkEnd w:id="3"/>
    <w:p w14:paraId="5F249B40" w14:textId="77777777" w:rsidR="00CD245E" w:rsidRPr="00783FD9" w:rsidRDefault="00CD245E" w:rsidP="00CD245E">
      <w:pPr>
        <w:spacing w:after="0" w:line="240" w:lineRule="auto"/>
        <w:ind w:left="643"/>
        <w:contextualSpacing/>
        <w:jc w:val="both"/>
        <w:rPr>
          <w:rFonts w:ascii="Calibri" w:eastAsia="Times New Roman" w:hAnsi="Calibri" w:cs="Calibri"/>
          <w:b/>
          <w:bCs/>
          <w:sz w:val="26"/>
          <w:szCs w:val="26"/>
        </w:rPr>
      </w:pPr>
    </w:p>
    <w:p w14:paraId="1A64C5A3" w14:textId="77777777" w:rsidR="00CD245E" w:rsidRPr="00783FD9" w:rsidRDefault="00CD245E" w:rsidP="00CD245E">
      <w:pPr>
        <w:spacing w:after="0" w:line="240" w:lineRule="auto"/>
        <w:jc w:val="both"/>
        <w:rPr>
          <w:rFonts w:ascii="Calibri" w:eastAsia="Times New Roman" w:hAnsi="Calibri" w:cs="Calibri"/>
          <w:b/>
          <w:bCs/>
          <w:sz w:val="26"/>
          <w:szCs w:val="26"/>
        </w:rPr>
      </w:pPr>
      <w:r w:rsidRPr="00783FD9">
        <w:rPr>
          <w:rFonts w:ascii="Calibri" w:eastAsia="Times New Roman" w:hAnsi="Calibri" w:cs="Calibri"/>
          <w:b/>
          <w:bCs/>
          <w:sz w:val="26"/>
          <w:szCs w:val="26"/>
        </w:rPr>
        <w:t>[</w:t>
      </w:r>
      <w:r w:rsidRPr="00783FD9">
        <w:rPr>
          <w:rFonts w:ascii="Calibri" w:eastAsia="Times New Roman" w:hAnsi="Calibri" w:cs="Calibri"/>
          <w:b/>
          <w:bCs/>
          <w:color w:val="70AD47"/>
          <w:sz w:val="26"/>
          <w:szCs w:val="26"/>
        </w:rPr>
        <w:t>Découpage</w:t>
      </w:r>
      <w:r w:rsidRPr="00783FD9">
        <w:rPr>
          <w:rFonts w:ascii="Calibri" w:eastAsia="Times New Roman" w:hAnsi="Calibri" w:cs="Calibri"/>
          <w:b/>
          <w:bCs/>
          <w:sz w:val="26"/>
          <w:szCs w:val="26"/>
        </w:rPr>
        <w:t>]</w:t>
      </w:r>
    </w:p>
    <w:p w14:paraId="26FEBA76" w14:textId="77777777" w:rsidR="00CD245E" w:rsidRPr="00783FD9" w:rsidRDefault="00CD245E" w:rsidP="00CD245E">
      <w:pPr>
        <w:spacing w:after="0" w:line="240" w:lineRule="auto"/>
        <w:jc w:val="both"/>
        <w:rPr>
          <w:rFonts w:ascii="Calibri" w:eastAsia="Times New Roman" w:hAnsi="Calibri" w:cs="Calibri"/>
          <w:b/>
          <w:bCs/>
          <w:i/>
          <w:sz w:val="26"/>
          <w:szCs w:val="26"/>
        </w:rPr>
      </w:pPr>
    </w:p>
    <w:p w14:paraId="67F67116" w14:textId="77777777" w:rsidR="00CD245E" w:rsidRPr="00783FD9" w:rsidRDefault="00CD245E" w:rsidP="00CD245E">
      <w:pPr>
        <w:spacing w:after="0" w:line="240" w:lineRule="auto"/>
        <w:jc w:val="both"/>
        <w:rPr>
          <w:rFonts w:ascii="Calibri" w:eastAsia="Calibri" w:hAnsi="Calibri" w:cs="Calibri"/>
          <w:b/>
          <w:bCs/>
          <w:sz w:val="26"/>
          <w:szCs w:val="26"/>
        </w:rPr>
      </w:pPr>
      <w:r w:rsidRPr="00783FD9">
        <w:rPr>
          <w:rFonts w:ascii="Calibri" w:eastAsia="Calibri" w:hAnsi="Calibri" w:cs="Calibri"/>
          <w:b/>
          <w:bCs/>
          <w:sz w:val="26"/>
          <w:szCs w:val="26"/>
        </w:rPr>
        <w:t>Dès les premières lignes, l’impression qui semble se dégager du texte est ce portrait pathétique faisant de Phédon une victime et un incompris d’une société qui juge et qui exclut.</w:t>
      </w:r>
    </w:p>
    <w:p w14:paraId="745D4C74" w14:textId="77777777" w:rsidR="00CD245E" w:rsidRPr="00783FD9" w:rsidRDefault="00CD245E" w:rsidP="00CD245E">
      <w:pPr>
        <w:spacing w:after="0" w:line="240" w:lineRule="auto"/>
        <w:jc w:val="both"/>
        <w:rPr>
          <w:rFonts w:ascii="Calibri" w:eastAsia="Times New Roman" w:hAnsi="Calibri" w:cs="Calibri"/>
          <w:b/>
          <w:sz w:val="26"/>
          <w:szCs w:val="26"/>
        </w:rPr>
      </w:pPr>
    </w:p>
    <w:p w14:paraId="3A4AFAD2" w14:textId="77777777" w:rsidR="00CD245E" w:rsidRPr="00783FD9" w:rsidRDefault="00CD245E" w:rsidP="00CD245E">
      <w:pPr>
        <w:spacing w:after="0" w:line="240" w:lineRule="auto"/>
        <w:jc w:val="both"/>
        <w:rPr>
          <w:rFonts w:ascii="Calibri" w:eastAsia="Times New Roman" w:hAnsi="Calibri" w:cs="Calibri"/>
          <w:b/>
          <w:sz w:val="26"/>
          <w:szCs w:val="26"/>
        </w:rPr>
      </w:pPr>
      <w:r w:rsidRPr="00783FD9">
        <w:rPr>
          <w:rFonts w:ascii="Calibri" w:eastAsia="Times New Roman" w:hAnsi="Calibri" w:cs="Calibri"/>
          <w:b/>
          <w:sz w:val="26"/>
          <w:szCs w:val="26"/>
        </w:rPr>
        <w:t>(</w:t>
      </w:r>
      <w:r w:rsidRPr="00783FD9">
        <w:rPr>
          <w:rFonts w:ascii="Calibri" w:eastAsia="Times New Roman" w:hAnsi="Calibri" w:cs="Calibri"/>
          <w:b/>
          <w:color w:val="70AD47"/>
          <w:sz w:val="26"/>
          <w:szCs w:val="26"/>
        </w:rPr>
        <w:t>Impressions</w:t>
      </w:r>
      <w:r w:rsidRPr="00783FD9">
        <w:rPr>
          <w:rFonts w:ascii="Calibri" w:eastAsia="Times New Roman" w:hAnsi="Calibri" w:cs="Calibri"/>
          <w:b/>
          <w:sz w:val="26"/>
          <w:szCs w:val="26"/>
        </w:rPr>
        <w:t>)</w:t>
      </w:r>
    </w:p>
    <w:p w14:paraId="69852DB7" w14:textId="77777777" w:rsidR="00CD245E" w:rsidRPr="00783FD9" w:rsidRDefault="00CD245E" w:rsidP="00CD245E">
      <w:pPr>
        <w:spacing w:after="0" w:line="240" w:lineRule="auto"/>
        <w:jc w:val="both"/>
        <w:rPr>
          <w:rFonts w:ascii="Times New Roman" w:eastAsia="Times New Roman" w:hAnsi="Times New Roman" w:cs="Times New Roman"/>
          <w:b/>
          <w:bCs/>
          <w:i/>
          <w:sz w:val="26"/>
          <w:szCs w:val="26"/>
        </w:rPr>
      </w:pPr>
    </w:p>
    <w:p w14:paraId="3537C71B" w14:textId="77777777" w:rsidR="00CD245E" w:rsidRPr="00783FD9" w:rsidRDefault="00CD245E" w:rsidP="00CD245E">
      <w:pPr>
        <w:spacing w:after="0" w:line="240" w:lineRule="auto"/>
        <w:ind w:right="383"/>
        <w:jc w:val="both"/>
        <w:rPr>
          <w:rFonts w:ascii="Calibri" w:eastAsia="Times New Roman" w:hAnsi="Calibri" w:cs="Calibri"/>
          <w:b/>
          <w:bCs/>
          <w:sz w:val="26"/>
          <w:szCs w:val="26"/>
        </w:rPr>
      </w:pPr>
      <w:r w:rsidRPr="00783FD9">
        <w:rPr>
          <w:rFonts w:ascii="Calibri" w:eastAsia="Times New Roman" w:hAnsi="Calibri" w:cs="Calibri"/>
          <w:b/>
          <w:bCs/>
          <w:sz w:val="26"/>
          <w:szCs w:val="26"/>
        </w:rPr>
        <w:t xml:space="preserve">Sur quels critères puis-je affirmer cela ? </w:t>
      </w:r>
    </w:p>
    <w:p w14:paraId="37DE39CA" w14:textId="77777777" w:rsidR="00CD245E" w:rsidRPr="00783FD9" w:rsidRDefault="00CD245E" w:rsidP="00CD245E">
      <w:pPr>
        <w:spacing w:after="0" w:line="240" w:lineRule="auto"/>
        <w:ind w:right="383"/>
        <w:jc w:val="both"/>
        <w:rPr>
          <w:rFonts w:ascii="Calibri" w:eastAsia="Times New Roman" w:hAnsi="Calibri" w:cs="Calibri"/>
          <w:b/>
          <w:bCs/>
          <w:sz w:val="26"/>
          <w:szCs w:val="26"/>
        </w:rPr>
      </w:pPr>
    </w:p>
    <w:p w14:paraId="635BD232" w14:textId="77777777" w:rsidR="00CD245E" w:rsidRPr="00783FD9" w:rsidRDefault="00CD245E" w:rsidP="00CD245E">
      <w:pPr>
        <w:spacing w:after="0" w:line="240" w:lineRule="auto"/>
        <w:ind w:right="383"/>
        <w:jc w:val="both"/>
        <w:rPr>
          <w:rFonts w:ascii="Calibri" w:eastAsia="Times New Roman" w:hAnsi="Calibri" w:cs="Calibri"/>
          <w:b/>
          <w:bCs/>
          <w:sz w:val="26"/>
          <w:szCs w:val="26"/>
        </w:rPr>
      </w:pPr>
      <w:r w:rsidRPr="00783FD9">
        <w:rPr>
          <w:rFonts w:ascii="Calibri" w:eastAsia="Times New Roman" w:hAnsi="Calibri" w:cs="Calibri"/>
          <w:b/>
          <w:bCs/>
          <w:sz w:val="26"/>
          <w:szCs w:val="26"/>
        </w:rPr>
        <w:t>Il me semble que les énumérations en « </w:t>
      </w:r>
      <w:r w:rsidRPr="00783FD9">
        <w:rPr>
          <w:rFonts w:ascii="Calibri" w:eastAsia="Times New Roman" w:hAnsi="Calibri" w:cs="Calibri"/>
          <w:b/>
          <w:bCs/>
          <w:i/>
          <w:iCs/>
          <w:sz w:val="26"/>
          <w:szCs w:val="26"/>
        </w:rPr>
        <w:t>il</w:t>
      </w:r>
      <w:r w:rsidRPr="00783FD9">
        <w:rPr>
          <w:rFonts w:ascii="Calibri" w:eastAsia="Times New Roman" w:hAnsi="Calibri" w:cs="Calibri"/>
          <w:b/>
          <w:bCs/>
          <w:sz w:val="26"/>
          <w:szCs w:val="26"/>
        </w:rPr>
        <w:t> », le champ lexical de la laideur… sans oublier quelques antithèses participent à confirmer cette sensation.</w:t>
      </w:r>
    </w:p>
    <w:p w14:paraId="549BC3DF" w14:textId="77777777" w:rsidR="00CD245E" w:rsidRPr="00783FD9" w:rsidRDefault="00CD245E" w:rsidP="00CD245E">
      <w:pPr>
        <w:spacing w:after="0" w:line="240" w:lineRule="auto"/>
        <w:ind w:right="383"/>
        <w:jc w:val="both"/>
        <w:rPr>
          <w:rFonts w:ascii="Calibri" w:eastAsia="Times New Roman" w:hAnsi="Calibri" w:cs="Calibri"/>
          <w:b/>
          <w:bCs/>
          <w:sz w:val="26"/>
          <w:szCs w:val="26"/>
        </w:rPr>
      </w:pPr>
    </w:p>
    <w:p w14:paraId="76B61794" w14:textId="77777777" w:rsidR="00CD245E" w:rsidRPr="00783FD9" w:rsidRDefault="00CD245E" w:rsidP="00CD245E">
      <w:pPr>
        <w:spacing w:after="0" w:line="240" w:lineRule="auto"/>
        <w:jc w:val="both"/>
        <w:rPr>
          <w:rFonts w:ascii="Calibri" w:eastAsia="Calibri" w:hAnsi="Calibri" w:cs="Times New Roman"/>
          <w:b/>
          <w:bCs/>
          <w:sz w:val="26"/>
          <w:szCs w:val="26"/>
        </w:rPr>
      </w:pPr>
      <w:r w:rsidRPr="00783FD9">
        <w:rPr>
          <w:rFonts w:ascii="Calibri" w:eastAsia="Calibri" w:hAnsi="Calibri" w:cs="Times New Roman"/>
          <w:b/>
          <w:bCs/>
          <w:sz w:val="26"/>
          <w:szCs w:val="26"/>
        </w:rPr>
        <w:t>(</w:t>
      </w:r>
      <w:r w:rsidRPr="00783FD9">
        <w:rPr>
          <w:rFonts w:ascii="Calibri" w:eastAsia="Calibri" w:hAnsi="Calibri" w:cs="Times New Roman"/>
          <w:b/>
          <w:bCs/>
          <w:color w:val="70AD47"/>
          <w:sz w:val="26"/>
          <w:szCs w:val="26"/>
        </w:rPr>
        <w:t>Procédés</w:t>
      </w:r>
      <w:r w:rsidRPr="00783FD9">
        <w:rPr>
          <w:rFonts w:ascii="Calibri" w:eastAsia="Calibri" w:hAnsi="Calibri" w:cs="Times New Roman"/>
          <w:b/>
          <w:bCs/>
          <w:sz w:val="26"/>
          <w:szCs w:val="26"/>
        </w:rPr>
        <w:t>)</w:t>
      </w:r>
    </w:p>
    <w:p w14:paraId="42B3733D" w14:textId="77777777" w:rsidR="00CD245E" w:rsidRPr="00783FD9" w:rsidRDefault="00CD245E" w:rsidP="00CD245E">
      <w:pPr>
        <w:spacing w:after="0" w:line="240" w:lineRule="auto"/>
        <w:jc w:val="both"/>
        <w:rPr>
          <w:rFonts w:ascii="Calibri" w:eastAsia="Calibri" w:hAnsi="Calibri" w:cs="Times New Roman"/>
          <w:b/>
          <w:bCs/>
          <w:sz w:val="26"/>
          <w:szCs w:val="26"/>
        </w:rPr>
      </w:pPr>
    </w:p>
    <w:p w14:paraId="7958C958" w14:textId="77777777" w:rsidR="00CD245E" w:rsidRPr="00783FD9" w:rsidRDefault="00CD245E" w:rsidP="00CD245E">
      <w:pPr>
        <w:spacing w:after="0" w:line="240" w:lineRule="auto"/>
        <w:jc w:val="both"/>
        <w:rPr>
          <w:rFonts w:ascii="Calibri" w:eastAsia="Calibri" w:hAnsi="Calibri" w:cs="Times New Roman"/>
          <w:b/>
          <w:bCs/>
          <w:sz w:val="26"/>
          <w:szCs w:val="26"/>
        </w:rPr>
      </w:pPr>
      <w:r w:rsidRPr="00783FD9">
        <w:rPr>
          <w:rFonts w:ascii="Calibri" w:eastAsia="Calibri" w:hAnsi="Calibri" w:cs="Times New Roman"/>
          <w:b/>
          <w:bCs/>
          <w:sz w:val="26"/>
          <w:szCs w:val="26"/>
        </w:rPr>
        <w:t>Les énumérations en « </w:t>
      </w:r>
      <w:r w:rsidRPr="00783FD9">
        <w:rPr>
          <w:rFonts w:ascii="Calibri" w:eastAsia="Calibri" w:hAnsi="Calibri" w:cs="Times New Roman"/>
          <w:b/>
          <w:bCs/>
          <w:i/>
          <w:iCs/>
          <w:sz w:val="26"/>
          <w:szCs w:val="26"/>
        </w:rPr>
        <w:t>il</w:t>
      </w:r>
      <w:r w:rsidRPr="00783FD9">
        <w:rPr>
          <w:rFonts w:ascii="Calibri" w:eastAsia="Calibri" w:hAnsi="Calibri" w:cs="Times New Roman"/>
          <w:b/>
          <w:bCs/>
          <w:sz w:val="26"/>
          <w:szCs w:val="26"/>
        </w:rPr>
        <w:t xml:space="preserve"> », donnent effectivement un double sentiment : </w:t>
      </w:r>
    </w:p>
    <w:p w14:paraId="5E311B2B" w14:textId="77777777" w:rsidR="00CD245E" w:rsidRPr="00783FD9" w:rsidRDefault="00CD245E" w:rsidP="00CD245E">
      <w:pPr>
        <w:pStyle w:val="Paragraphedeliste"/>
        <w:numPr>
          <w:ilvl w:val="0"/>
          <w:numId w:val="3"/>
        </w:numPr>
        <w:spacing w:after="0" w:line="240" w:lineRule="auto"/>
        <w:jc w:val="both"/>
        <w:rPr>
          <w:b/>
          <w:bCs/>
          <w:color w:val="000000" w:themeColor="text1"/>
          <w:sz w:val="26"/>
          <w:szCs w:val="26"/>
        </w:rPr>
      </w:pPr>
      <w:r w:rsidRPr="00783FD9">
        <w:rPr>
          <w:b/>
          <w:bCs/>
          <w:sz w:val="26"/>
          <w:szCs w:val="26"/>
        </w:rPr>
        <w:t xml:space="preserve">Celui « d’exclure » le personnage, comme s’il était toujours en dehors du cercle à l’intérieur duquel, nous le verrons, il aimerait tant participer. </w:t>
      </w:r>
    </w:p>
    <w:p w14:paraId="1CEC3789" w14:textId="77777777" w:rsidR="00CD245E" w:rsidRPr="00783FD9" w:rsidRDefault="00CD245E" w:rsidP="00CD245E">
      <w:pPr>
        <w:pStyle w:val="Paragraphedeliste"/>
        <w:numPr>
          <w:ilvl w:val="0"/>
          <w:numId w:val="3"/>
        </w:numPr>
        <w:spacing w:after="0" w:line="240" w:lineRule="auto"/>
        <w:jc w:val="both"/>
        <w:rPr>
          <w:b/>
          <w:bCs/>
          <w:color w:val="000000" w:themeColor="text1"/>
          <w:sz w:val="26"/>
          <w:szCs w:val="26"/>
        </w:rPr>
      </w:pPr>
      <w:r w:rsidRPr="00783FD9">
        <w:rPr>
          <w:b/>
          <w:bCs/>
          <w:color w:val="000000" w:themeColor="text1"/>
          <w:sz w:val="26"/>
          <w:szCs w:val="26"/>
        </w:rPr>
        <w:t>Celui de réduire Phédon à une liste d’actions, de faits et de gestes, comme si ce dernier se limitait à ses actes. Serait-ce déjà là une manière à peine voilée de critiquer cette société qui ne juge que sur le paraître ? Nous aurons l’occasion d’y revenir…</w:t>
      </w:r>
    </w:p>
    <w:p w14:paraId="2D1B405D" w14:textId="77777777" w:rsidR="00CD245E" w:rsidRPr="00783FD9" w:rsidRDefault="00CD245E" w:rsidP="00CD245E">
      <w:pPr>
        <w:pStyle w:val="Paragraphedeliste"/>
        <w:spacing w:after="0" w:line="240" w:lineRule="auto"/>
        <w:jc w:val="both"/>
        <w:rPr>
          <w:b/>
          <w:bCs/>
          <w:color w:val="000000" w:themeColor="text1"/>
          <w:sz w:val="26"/>
          <w:szCs w:val="26"/>
        </w:rPr>
      </w:pPr>
    </w:p>
    <w:p w14:paraId="0980EF1A" w14:textId="77777777" w:rsidR="00CD245E" w:rsidRPr="00783FD9" w:rsidRDefault="00CD245E" w:rsidP="00CD245E">
      <w:pPr>
        <w:spacing w:after="0" w:line="240" w:lineRule="auto"/>
        <w:jc w:val="both"/>
        <w:rPr>
          <w:b/>
          <w:bCs/>
          <w:color w:val="000000" w:themeColor="text1"/>
          <w:sz w:val="26"/>
          <w:szCs w:val="26"/>
        </w:rPr>
      </w:pPr>
      <w:r w:rsidRPr="00783FD9">
        <w:rPr>
          <w:b/>
          <w:bCs/>
          <w:sz w:val="26"/>
          <w:szCs w:val="26"/>
        </w:rPr>
        <w:t>Ces « il », je peux les voir dans des formules comme : (</w:t>
      </w:r>
      <w:r w:rsidRPr="00783FD9">
        <w:rPr>
          <w:b/>
          <w:bCs/>
          <w:sz w:val="26"/>
          <w:szCs w:val="26"/>
          <w:highlight w:val="yellow"/>
        </w:rPr>
        <w:t>ex</w:t>
      </w:r>
      <w:r w:rsidRPr="00783FD9">
        <w:rPr>
          <w:b/>
          <w:bCs/>
          <w:sz w:val="26"/>
          <w:szCs w:val="26"/>
        </w:rPr>
        <w:t>). Les énumérations de la 1</w:t>
      </w:r>
      <w:r w:rsidRPr="00783FD9">
        <w:rPr>
          <w:b/>
          <w:bCs/>
          <w:sz w:val="26"/>
          <w:szCs w:val="26"/>
          <w:vertAlign w:val="superscript"/>
        </w:rPr>
        <w:t>ère</w:t>
      </w:r>
      <w:r w:rsidRPr="00783FD9">
        <w:rPr>
          <w:b/>
          <w:bCs/>
          <w:sz w:val="26"/>
          <w:szCs w:val="26"/>
        </w:rPr>
        <w:t xml:space="preserve"> phrase (« </w:t>
      </w:r>
      <w:r w:rsidRPr="00783FD9">
        <w:rPr>
          <w:rFonts w:ascii="Times New Roman" w:eastAsia="Times New Roman" w:hAnsi="Times New Roman"/>
          <w:i/>
          <w:iCs/>
          <w:sz w:val="26"/>
          <w:szCs w:val="26"/>
          <w:highlight w:val="yellow"/>
          <w:lang w:eastAsia="fr-FR"/>
        </w:rPr>
        <w:t xml:space="preserve">les yeux </w:t>
      </w:r>
      <w:r w:rsidRPr="00783FD9">
        <w:rPr>
          <w:rFonts w:ascii="Times New Roman" w:eastAsia="Times New Roman" w:hAnsi="Times New Roman"/>
          <w:i/>
          <w:iCs/>
          <w:color w:val="FF0000"/>
          <w:sz w:val="26"/>
          <w:szCs w:val="26"/>
          <w:highlight w:val="yellow"/>
          <w:lang w:eastAsia="fr-FR"/>
        </w:rPr>
        <w:t>creux</w:t>
      </w:r>
      <w:r w:rsidRPr="00783FD9">
        <w:rPr>
          <w:rFonts w:ascii="Times New Roman" w:eastAsia="Times New Roman" w:hAnsi="Times New Roman"/>
          <w:i/>
          <w:iCs/>
          <w:sz w:val="26"/>
          <w:szCs w:val="26"/>
          <w:highlight w:val="yellow"/>
          <w:lang w:eastAsia="fr-FR"/>
        </w:rPr>
        <w:t xml:space="preserve">, le teint </w:t>
      </w:r>
      <w:r w:rsidRPr="00783FD9">
        <w:rPr>
          <w:rFonts w:ascii="Times New Roman" w:eastAsia="Times New Roman" w:hAnsi="Times New Roman"/>
          <w:i/>
          <w:iCs/>
          <w:color w:val="FF0000"/>
          <w:sz w:val="26"/>
          <w:szCs w:val="26"/>
          <w:highlight w:val="yellow"/>
          <w:lang w:eastAsia="fr-FR"/>
        </w:rPr>
        <w:t>échauffé</w:t>
      </w:r>
      <w:r w:rsidRPr="00783FD9">
        <w:rPr>
          <w:rFonts w:ascii="Times New Roman" w:eastAsia="Times New Roman" w:hAnsi="Times New Roman"/>
          <w:i/>
          <w:iCs/>
          <w:sz w:val="26"/>
          <w:szCs w:val="26"/>
          <w:highlight w:val="yellow"/>
          <w:lang w:eastAsia="fr-FR"/>
        </w:rPr>
        <w:t xml:space="preserve">, le corps </w:t>
      </w:r>
      <w:r w:rsidRPr="00783FD9">
        <w:rPr>
          <w:rFonts w:ascii="Times New Roman" w:eastAsia="Times New Roman" w:hAnsi="Times New Roman"/>
          <w:i/>
          <w:iCs/>
          <w:color w:val="FF0000"/>
          <w:sz w:val="26"/>
          <w:szCs w:val="26"/>
          <w:highlight w:val="yellow"/>
          <w:lang w:eastAsia="fr-FR"/>
        </w:rPr>
        <w:t xml:space="preserve">sec </w:t>
      </w:r>
      <w:r w:rsidRPr="00783FD9">
        <w:rPr>
          <w:rFonts w:ascii="Times New Roman" w:eastAsia="Times New Roman" w:hAnsi="Times New Roman"/>
          <w:i/>
          <w:iCs/>
          <w:sz w:val="26"/>
          <w:szCs w:val="26"/>
          <w:highlight w:val="yellow"/>
          <w:lang w:eastAsia="fr-FR"/>
        </w:rPr>
        <w:t xml:space="preserve">et le visage </w:t>
      </w:r>
      <w:r w:rsidRPr="00783FD9">
        <w:rPr>
          <w:rFonts w:ascii="Times New Roman" w:eastAsia="Times New Roman" w:hAnsi="Times New Roman"/>
          <w:i/>
          <w:iCs/>
          <w:color w:val="FF0000"/>
          <w:sz w:val="26"/>
          <w:szCs w:val="26"/>
          <w:highlight w:val="yellow"/>
          <w:lang w:eastAsia="fr-FR"/>
        </w:rPr>
        <w:t>maigre</w:t>
      </w:r>
      <w:r w:rsidRPr="00783FD9">
        <w:rPr>
          <w:rFonts w:ascii="Times New Roman" w:eastAsia="Times New Roman" w:hAnsi="Times New Roman"/>
          <w:i/>
          <w:iCs/>
          <w:color w:val="FF0000"/>
          <w:sz w:val="26"/>
          <w:szCs w:val="26"/>
          <w:lang w:eastAsia="fr-FR"/>
        </w:rPr>
        <w:t> </w:t>
      </w:r>
      <w:r w:rsidRPr="00783FD9">
        <w:rPr>
          <w:rFonts w:ascii="Times New Roman" w:eastAsia="Times New Roman" w:hAnsi="Times New Roman"/>
          <w:b/>
          <w:bCs/>
          <w:color w:val="000000" w:themeColor="text1"/>
          <w:sz w:val="26"/>
          <w:szCs w:val="26"/>
          <w:lang w:eastAsia="fr-FR"/>
        </w:rPr>
        <w:t>»), quant à elles,</w:t>
      </w:r>
      <w:r w:rsidRPr="00783FD9">
        <w:rPr>
          <w:rFonts w:ascii="Times New Roman" w:eastAsia="Times New Roman" w:hAnsi="Times New Roman"/>
          <w:color w:val="000000" w:themeColor="text1"/>
          <w:sz w:val="26"/>
          <w:szCs w:val="26"/>
          <w:lang w:eastAsia="fr-FR"/>
        </w:rPr>
        <w:t xml:space="preserve"> </w:t>
      </w:r>
      <w:r w:rsidRPr="00783FD9">
        <w:rPr>
          <w:rFonts w:eastAsia="Times New Roman" w:cstheme="minorHAnsi"/>
          <w:b/>
          <w:bCs/>
          <w:color w:val="000000" w:themeColor="text1"/>
          <w:sz w:val="26"/>
          <w:szCs w:val="26"/>
          <w:lang w:eastAsia="fr-FR"/>
        </w:rPr>
        <w:t>concourent également à rabaisser ce personnage avec toutes ses multiples disgrâces physiques.  Quant aux antithèses (« </w:t>
      </w:r>
      <w:r w:rsidRPr="00783FD9">
        <w:rPr>
          <w:rFonts w:eastAsia="Times New Roman" w:cstheme="minorHAnsi"/>
          <w:b/>
          <w:bCs/>
          <w:i/>
          <w:iCs/>
          <w:color w:val="000000" w:themeColor="text1"/>
          <w:sz w:val="26"/>
          <w:szCs w:val="26"/>
          <w:lang w:eastAsia="fr-FR"/>
        </w:rPr>
        <w:t>avoir de l’esprit</w:t>
      </w:r>
      <w:r w:rsidRPr="00783FD9">
        <w:rPr>
          <w:rFonts w:eastAsia="Times New Roman" w:cstheme="minorHAnsi"/>
          <w:b/>
          <w:bCs/>
          <w:color w:val="000000" w:themeColor="text1"/>
          <w:sz w:val="26"/>
          <w:szCs w:val="26"/>
          <w:lang w:eastAsia="fr-FR"/>
        </w:rPr>
        <w:t> » combiné à « </w:t>
      </w:r>
      <w:r w:rsidRPr="00783FD9">
        <w:rPr>
          <w:rFonts w:eastAsia="Times New Roman" w:cstheme="minorHAnsi"/>
          <w:b/>
          <w:bCs/>
          <w:i/>
          <w:iCs/>
          <w:color w:val="000000" w:themeColor="text1"/>
          <w:sz w:val="26"/>
          <w:szCs w:val="26"/>
          <w:lang w:eastAsia="fr-FR"/>
        </w:rPr>
        <w:t>stupide</w:t>
      </w:r>
      <w:r w:rsidRPr="00783FD9">
        <w:rPr>
          <w:rFonts w:eastAsia="Times New Roman" w:cstheme="minorHAnsi"/>
          <w:b/>
          <w:bCs/>
          <w:color w:val="000000" w:themeColor="text1"/>
          <w:sz w:val="26"/>
          <w:szCs w:val="26"/>
          <w:lang w:eastAsia="fr-FR"/>
        </w:rPr>
        <w:t> », le terme « </w:t>
      </w:r>
      <w:r w:rsidRPr="00783FD9">
        <w:rPr>
          <w:rFonts w:eastAsia="Times New Roman" w:cstheme="minorHAnsi"/>
          <w:b/>
          <w:bCs/>
          <w:i/>
          <w:iCs/>
          <w:color w:val="000000" w:themeColor="text1"/>
          <w:sz w:val="26"/>
          <w:szCs w:val="26"/>
          <w:lang w:eastAsia="fr-FR"/>
        </w:rPr>
        <w:t>oublie</w:t>
      </w:r>
      <w:r w:rsidRPr="00783FD9">
        <w:rPr>
          <w:rFonts w:eastAsia="Times New Roman" w:cstheme="minorHAnsi"/>
          <w:b/>
          <w:bCs/>
          <w:color w:val="000000" w:themeColor="text1"/>
          <w:sz w:val="26"/>
          <w:szCs w:val="26"/>
          <w:lang w:eastAsia="fr-FR"/>
        </w:rPr>
        <w:t> », combiné au verbe « </w:t>
      </w:r>
      <w:r w:rsidRPr="00783FD9">
        <w:rPr>
          <w:rFonts w:eastAsia="Times New Roman" w:cstheme="minorHAnsi"/>
          <w:b/>
          <w:bCs/>
          <w:i/>
          <w:iCs/>
          <w:color w:val="000000" w:themeColor="text1"/>
          <w:sz w:val="26"/>
          <w:szCs w:val="26"/>
          <w:lang w:eastAsia="fr-FR"/>
        </w:rPr>
        <w:t>sait</w:t>
      </w:r>
      <w:r w:rsidRPr="00783FD9">
        <w:rPr>
          <w:rFonts w:eastAsia="Times New Roman" w:cstheme="minorHAnsi"/>
          <w:b/>
          <w:bCs/>
          <w:color w:val="000000" w:themeColor="text1"/>
          <w:sz w:val="26"/>
          <w:szCs w:val="26"/>
          <w:lang w:eastAsia="fr-FR"/>
        </w:rPr>
        <w:t> »), elles contribuent définitivement, selon moi, à faire de Phédon un personnage tiraillé, jamais en phase entre ce qu’il pense et ce qu’il dit, ce qu’il est et ce qu’il veut bien montrer dans son paraître…</w:t>
      </w:r>
    </w:p>
    <w:p w14:paraId="32617E94" w14:textId="77777777" w:rsidR="00CD245E" w:rsidRPr="00CE0A12" w:rsidRDefault="00CD245E" w:rsidP="00CD245E">
      <w:pPr>
        <w:spacing w:after="0" w:line="240" w:lineRule="auto"/>
        <w:ind w:right="383"/>
        <w:jc w:val="both"/>
        <w:rPr>
          <w:rFonts w:ascii="Times New Roman" w:eastAsia="Times New Roman" w:hAnsi="Times New Roman" w:cs="Times New Roman"/>
        </w:rPr>
      </w:pPr>
    </w:p>
    <w:p w14:paraId="6141CE34" w14:textId="77777777" w:rsidR="00CD245E" w:rsidRPr="00080B8A" w:rsidRDefault="00CD245E" w:rsidP="00CD245E">
      <w:pPr>
        <w:spacing w:after="0" w:line="240" w:lineRule="auto"/>
        <w:ind w:right="383"/>
        <w:jc w:val="both"/>
        <w:rPr>
          <w:rFonts w:ascii="Times New Roman" w:eastAsia="Times New Roman" w:hAnsi="Times New Roman" w:cs="Times New Roman"/>
          <w:i/>
          <w:sz w:val="20"/>
          <w:szCs w:val="20"/>
          <w:lang w:eastAsia="fr-FR"/>
        </w:rPr>
      </w:pPr>
      <w:r w:rsidRPr="00080B8A">
        <w:rPr>
          <w:rFonts w:ascii="Times New Roman" w:eastAsia="Times New Roman" w:hAnsi="Times New Roman" w:cs="Times New Roman"/>
          <w:i/>
          <w:sz w:val="20"/>
          <w:szCs w:val="20"/>
          <w:lang w:eastAsia="fr-FR"/>
        </w:rPr>
        <w:t xml:space="preserve">« Phédon a </w:t>
      </w:r>
      <w:bookmarkStart w:id="4" w:name="_Hlk102334161"/>
      <w:r w:rsidRPr="00080B8A">
        <w:rPr>
          <w:rFonts w:ascii="Times New Roman" w:eastAsia="Times New Roman" w:hAnsi="Times New Roman" w:cs="Times New Roman"/>
          <w:i/>
          <w:sz w:val="20"/>
          <w:szCs w:val="20"/>
          <w:highlight w:val="yellow"/>
          <w:lang w:eastAsia="fr-FR"/>
        </w:rPr>
        <w:t xml:space="preserve">les yeux </w:t>
      </w:r>
      <w:r w:rsidRPr="00080B8A">
        <w:rPr>
          <w:rFonts w:ascii="Times New Roman" w:eastAsia="Times New Roman" w:hAnsi="Times New Roman" w:cs="Times New Roman"/>
          <w:i/>
          <w:color w:val="FF0000"/>
          <w:sz w:val="20"/>
          <w:szCs w:val="20"/>
          <w:highlight w:val="yellow"/>
          <w:lang w:eastAsia="fr-FR"/>
        </w:rPr>
        <w:t>creux</w:t>
      </w:r>
      <w:r w:rsidRPr="00080B8A">
        <w:rPr>
          <w:rFonts w:ascii="Times New Roman" w:eastAsia="Times New Roman" w:hAnsi="Times New Roman" w:cs="Times New Roman"/>
          <w:i/>
          <w:sz w:val="20"/>
          <w:szCs w:val="20"/>
          <w:highlight w:val="yellow"/>
          <w:lang w:eastAsia="fr-FR"/>
        </w:rPr>
        <w:t xml:space="preserve">, le teint </w:t>
      </w:r>
      <w:r w:rsidRPr="00080B8A">
        <w:rPr>
          <w:rFonts w:ascii="Times New Roman" w:eastAsia="Times New Roman" w:hAnsi="Times New Roman" w:cs="Times New Roman"/>
          <w:i/>
          <w:color w:val="FF0000"/>
          <w:sz w:val="20"/>
          <w:szCs w:val="20"/>
          <w:highlight w:val="yellow"/>
          <w:lang w:eastAsia="fr-FR"/>
        </w:rPr>
        <w:t>échauffé</w:t>
      </w:r>
      <w:r w:rsidRPr="00080B8A">
        <w:rPr>
          <w:rFonts w:ascii="Times New Roman" w:eastAsia="Times New Roman" w:hAnsi="Times New Roman" w:cs="Times New Roman"/>
          <w:i/>
          <w:sz w:val="20"/>
          <w:szCs w:val="20"/>
          <w:highlight w:val="yellow"/>
          <w:lang w:eastAsia="fr-FR"/>
        </w:rPr>
        <w:t xml:space="preserve">, le corps </w:t>
      </w:r>
      <w:r w:rsidRPr="00080B8A">
        <w:rPr>
          <w:rFonts w:ascii="Times New Roman" w:eastAsia="Times New Roman" w:hAnsi="Times New Roman" w:cs="Times New Roman"/>
          <w:i/>
          <w:color w:val="FF0000"/>
          <w:sz w:val="20"/>
          <w:szCs w:val="20"/>
          <w:highlight w:val="yellow"/>
          <w:lang w:eastAsia="fr-FR"/>
        </w:rPr>
        <w:t xml:space="preserve">sec </w:t>
      </w:r>
      <w:r w:rsidRPr="00080B8A">
        <w:rPr>
          <w:rFonts w:ascii="Times New Roman" w:eastAsia="Times New Roman" w:hAnsi="Times New Roman" w:cs="Times New Roman"/>
          <w:i/>
          <w:sz w:val="20"/>
          <w:szCs w:val="20"/>
          <w:highlight w:val="yellow"/>
          <w:lang w:eastAsia="fr-FR"/>
        </w:rPr>
        <w:t xml:space="preserve">et le visage </w:t>
      </w:r>
      <w:r w:rsidRPr="00080B8A">
        <w:rPr>
          <w:rFonts w:ascii="Times New Roman" w:eastAsia="Times New Roman" w:hAnsi="Times New Roman" w:cs="Times New Roman"/>
          <w:i/>
          <w:color w:val="FF0000"/>
          <w:sz w:val="20"/>
          <w:szCs w:val="20"/>
          <w:highlight w:val="yellow"/>
          <w:lang w:eastAsia="fr-FR"/>
        </w:rPr>
        <w:t>maigre</w:t>
      </w:r>
      <w:r w:rsidRPr="00080B8A">
        <w:rPr>
          <w:rFonts w:ascii="Times New Roman" w:eastAsia="Times New Roman" w:hAnsi="Times New Roman" w:cs="Times New Roman"/>
          <w:i/>
          <w:color w:val="FF0000"/>
          <w:sz w:val="20"/>
          <w:szCs w:val="20"/>
          <w:lang w:eastAsia="fr-FR"/>
        </w:rPr>
        <w:t xml:space="preserve"> </w:t>
      </w:r>
      <w:bookmarkEnd w:id="4"/>
      <w:r w:rsidRPr="00080B8A">
        <w:rPr>
          <w:rFonts w:ascii="Times New Roman" w:eastAsia="Times New Roman" w:hAnsi="Times New Roman" w:cs="Times New Roman"/>
          <w:i/>
          <w:sz w:val="20"/>
          <w:szCs w:val="20"/>
          <w:lang w:eastAsia="fr-FR"/>
        </w:rPr>
        <w:t xml:space="preserve">;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dort peu, et d’un sommeil fort léger ;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est abstrait, rêveur, et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a avec </w:t>
      </w:r>
      <w:r w:rsidRPr="00080B8A">
        <w:rPr>
          <w:rFonts w:ascii="Times New Roman" w:eastAsia="Times New Roman" w:hAnsi="Times New Roman" w:cs="Times New Roman"/>
          <w:i/>
          <w:sz w:val="20"/>
          <w:szCs w:val="20"/>
          <w:highlight w:val="green"/>
          <w:lang w:eastAsia="fr-FR"/>
        </w:rPr>
        <w:t>de l’esprit</w:t>
      </w:r>
      <w:r w:rsidRPr="00080B8A">
        <w:rPr>
          <w:rFonts w:ascii="Times New Roman" w:eastAsia="Times New Roman" w:hAnsi="Times New Roman" w:cs="Times New Roman"/>
          <w:i/>
          <w:sz w:val="20"/>
          <w:szCs w:val="20"/>
          <w:lang w:eastAsia="fr-FR"/>
        </w:rPr>
        <w:t xml:space="preserve"> l’air d’un </w:t>
      </w:r>
      <w:r w:rsidRPr="00080B8A">
        <w:rPr>
          <w:rFonts w:ascii="Times New Roman" w:eastAsia="Times New Roman" w:hAnsi="Times New Roman" w:cs="Times New Roman"/>
          <w:i/>
          <w:sz w:val="20"/>
          <w:szCs w:val="20"/>
          <w:highlight w:val="green"/>
          <w:lang w:eastAsia="fr-FR"/>
        </w:rPr>
        <w:t>stupide</w:t>
      </w:r>
      <w:r w:rsidRPr="00080B8A">
        <w:rPr>
          <w:rFonts w:ascii="Times New Roman" w:eastAsia="Times New Roman" w:hAnsi="Times New Roman" w:cs="Times New Roman"/>
          <w:i/>
          <w:sz w:val="20"/>
          <w:szCs w:val="20"/>
          <w:lang w:eastAsia="fr-FR"/>
        </w:rPr>
        <w:t xml:space="preserve"> :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w:t>
      </w:r>
      <w:r w:rsidRPr="00080B8A">
        <w:rPr>
          <w:rFonts w:ascii="Times New Roman" w:eastAsia="Times New Roman" w:hAnsi="Times New Roman" w:cs="Times New Roman"/>
          <w:i/>
          <w:sz w:val="20"/>
          <w:szCs w:val="20"/>
          <w:highlight w:val="green"/>
          <w:lang w:eastAsia="fr-FR"/>
        </w:rPr>
        <w:t>oublie</w:t>
      </w:r>
      <w:r w:rsidRPr="00080B8A">
        <w:rPr>
          <w:rFonts w:ascii="Times New Roman" w:eastAsia="Times New Roman" w:hAnsi="Times New Roman" w:cs="Times New Roman"/>
          <w:i/>
          <w:sz w:val="20"/>
          <w:szCs w:val="20"/>
          <w:lang w:eastAsia="fr-FR"/>
        </w:rPr>
        <w:t xml:space="preserve"> de dire ce </w:t>
      </w:r>
      <w:r w:rsidRPr="00080B8A">
        <w:rPr>
          <w:rFonts w:ascii="Times New Roman" w:eastAsia="Times New Roman" w:hAnsi="Times New Roman" w:cs="Times New Roman"/>
          <w:i/>
          <w:sz w:val="20"/>
          <w:szCs w:val="20"/>
          <w:highlight w:val="yellow"/>
          <w:lang w:eastAsia="fr-FR"/>
        </w:rPr>
        <w:t>qu’il</w:t>
      </w:r>
      <w:r w:rsidRPr="00080B8A">
        <w:rPr>
          <w:rFonts w:ascii="Times New Roman" w:eastAsia="Times New Roman" w:hAnsi="Times New Roman" w:cs="Times New Roman"/>
          <w:i/>
          <w:sz w:val="20"/>
          <w:szCs w:val="20"/>
          <w:lang w:eastAsia="fr-FR"/>
        </w:rPr>
        <w:t xml:space="preserve"> </w:t>
      </w:r>
      <w:r w:rsidRPr="00080B8A">
        <w:rPr>
          <w:rFonts w:ascii="Times New Roman" w:eastAsia="Times New Roman" w:hAnsi="Times New Roman" w:cs="Times New Roman"/>
          <w:i/>
          <w:sz w:val="20"/>
          <w:szCs w:val="20"/>
          <w:highlight w:val="green"/>
          <w:lang w:eastAsia="fr-FR"/>
        </w:rPr>
        <w:t>sait</w:t>
      </w:r>
      <w:r w:rsidRPr="00080B8A">
        <w:rPr>
          <w:rFonts w:ascii="Times New Roman" w:eastAsia="Times New Roman" w:hAnsi="Times New Roman" w:cs="Times New Roman"/>
          <w:i/>
          <w:sz w:val="20"/>
          <w:szCs w:val="20"/>
          <w:lang w:eastAsia="fr-FR"/>
        </w:rPr>
        <w:t xml:space="preserve">, ou de parler d’événements qui lui sont connus ; </w:t>
      </w:r>
      <w:bookmarkStart w:id="5" w:name="_Hlk102334845"/>
      <w:r w:rsidRPr="00080B8A">
        <w:rPr>
          <w:rFonts w:ascii="Times New Roman" w:eastAsia="Times New Roman" w:hAnsi="Times New Roman" w:cs="Times New Roman"/>
          <w:i/>
          <w:sz w:val="20"/>
          <w:szCs w:val="20"/>
          <w:u w:val="single"/>
          <w:lang w:eastAsia="fr-FR"/>
        </w:rPr>
        <w:t xml:space="preserve">et </w:t>
      </w:r>
      <w:r w:rsidRPr="00080B8A">
        <w:rPr>
          <w:rFonts w:ascii="Times New Roman" w:eastAsia="Times New Roman" w:hAnsi="Times New Roman" w:cs="Times New Roman"/>
          <w:i/>
          <w:sz w:val="20"/>
          <w:szCs w:val="20"/>
          <w:highlight w:val="yellow"/>
          <w:u w:val="single"/>
          <w:lang w:eastAsia="fr-FR"/>
        </w:rPr>
        <w:t>s’il</w:t>
      </w:r>
      <w:r w:rsidRPr="00080B8A">
        <w:rPr>
          <w:rFonts w:ascii="Times New Roman" w:eastAsia="Times New Roman" w:hAnsi="Times New Roman" w:cs="Times New Roman"/>
          <w:i/>
          <w:sz w:val="20"/>
          <w:szCs w:val="20"/>
          <w:u w:val="single"/>
          <w:lang w:eastAsia="fr-FR"/>
        </w:rPr>
        <w:t xml:space="preserve"> le fait quelquefois, </w:t>
      </w:r>
      <w:r w:rsidRPr="00080B8A">
        <w:rPr>
          <w:rFonts w:ascii="Times New Roman" w:eastAsia="Times New Roman" w:hAnsi="Times New Roman" w:cs="Times New Roman"/>
          <w:i/>
          <w:sz w:val="20"/>
          <w:szCs w:val="20"/>
          <w:highlight w:val="yellow"/>
          <w:u w:val="single"/>
          <w:lang w:eastAsia="fr-FR"/>
        </w:rPr>
        <w:t>il</w:t>
      </w:r>
      <w:r w:rsidRPr="00080B8A">
        <w:rPr>
          <w:rFonts w:ascii="Times New Roman" w:eastAsia="Times New Roman" w:hAnsi="Times New Roman" w:cs="Times New Roman"/>
          <w:i/>
          <w:sz w:val="20"/>
          <w:szCs w:val="20"/>
          <w:u w:val="single"/>
          <w:lang w:eastAsia="fr-FR"/>
        </w:rPr>
        <w:t xml:space="preserve"> s’en tire mal</w:t>
      </w:r>
      <w:r w:rsidRPr="00080B8A">
        <w:rPr>
          <w:rFonts w:ascii="Times New Roman" w:eastAsia="Times New Roman" w:hAnsi="Times New Roman" w:cs="Times New Roman"/>
          <w:i/>
          <w:sz w:val="20"/>
          <w:szCs w:val="20"/>
          <w:lang w:eastAsia="fr-FR"/>
        </w:rPr>
        <w:t xml:space="preserve">,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croit peser à ceux à qui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parle, </w:t>
      </w:r>
      <w:r w:rsidRPr="00080B8A">
        <w:rPr>
          <w:rFonts w:ascii="Times New Roman" w:eastAsia="Times New Roman" w:hAnsi="Times New Roman" w:cs="Times New Roman"/>
          <w:i/>
          <w:sz w:val="20"/>
          <w:szCs w:val="20"/>
          <w:highlight w:val="yellow"/>
          <w:u w:val="single"/>
          <w:lang w:eastAsia="fr-FR"/>
        </w:rPr>
        <w:t>il</w:t>
      </w:r>
      <w:r w:rsidRPr="00080B8A">
        <w:rPr>
          <w:rFonts w:ascii="Times New Roman" w:eastAsia="Times New Roman" w:hAnsi="Times New Roman" w:cs="Times New Roman"/>
          <w:i/>
          <w:sz w:val="20"/>
          <w:szCs w:val="20"/>
          <w:u w:val="single"/>
          <w:lang w:eastAsia="fr-FR"/>
        </w:rPr>
        <w:t xml:space="preserve"> conte brièvement, mais froidement</w:t>
      </w:r>
      <w:r w:rsidRPr="00080B8A">
        <w:rPr>
          <w:rFonts w:ascii="Times New Roman" w:eastAsia="Times New Roman" w:hAnsi="Times New Roman" w:cs="Times New Roman"/>
          <w:i/>
          <w:sz w:val="20"/>
          <w:szCs w:val="20"/>
          <w:lang w:eastAsia="fr-FR"/>
        </w:rPr>
        <w:t xml:space="preserve"> ; </w:t>
      </w:r>
      <w:bookmarkEnd w:id="5"/>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ne se fait pas écouter,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ne fait point rire.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applaudit, il sourit à ce que les autres lui disent,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est de leur avis ; il court, </w:t>
      </w:r>
      <w:r w:rsidRPr="00080B8A">
        <w:rPr>
          <w:rFonts w:ascii="Times New Roman" w:eastAsia="Times New Roman" w:hAnsi="Times New Roman" w:cs="Times New Roman"/>
          <w:i/>
          <w:sz w:val="20"/>
          <w:szCs w:val="20"/>
          <w:highlight w:val="yellow"/>
          <w:lang w:eastAsia="fr-FR"/>
        </w:rPr>
        <w:t>il</w:t>
      </w:r>
      <w:r w:rsidRPr="00080B8A">
        <w:rPr>
          <w:rFonts w:ascii="Times New Roman" w:eastAsia="Times New Roman" w:hAnsi="Times New Roman" w:cs="Times New Roman"/>
          <w:i/>
          <w:sz w:val="20"/>
          <w:szCs w:val="20"/>
          <w:lang w:eastAsia="fr-FR"/>
        </w:rPr>
        <w:t xml:space="preserve"> vole pour leur rendre de petits services. »</w:t>
      </w:r>
    </w:p>
    <w:p w14:paraId="349083F2" w14:textId="77777777" w:rsidR="00CD245E" w:rsidRPr="00CE0A12" w:rsidRDefault="00CD245E" w:rsidP="00CD245E">
      <w:pPr>
        <w:spacing w:after="0" w:line="240" w:lineRule="auto"/>
        <w:ind w:right="383"/>
        <w:jc w:val="both"/>
        <w:rPr>
          <w:rFonts w:ascii="Times New Roman" w:eastAsia="Times New Roman" w:hAnsi="Times New Roman" w:cs="Times New Roman"/>
        </w:rPr>
      </w:pPr>
    </w:p>
    <w:p w14:paraId="2722B9B3" w14:textId="77777777" w:rsidR="00CD245E" w:rsidRPr="00783FD9" w:rsidRDefault="00CD245E" w:rsidP="00CD245E">
      <w:pPr>
        <w:spacing w:after="0" w:line="240" w:lineRule="auto"/>
        <w:jc w:val="both"/>
        <w:rPr>
          <w:rFonts w:ascii="Calibri" w:eastAsia="Calibri" w:hAnsi="Calibri" w:cs="Times New Roman"/>
          <w:b/>
          <w:bCs/>
          <w:sz w:val="26"/>
          <w:szCs w:val="26"/>
        </w:rPr>
      </w:pPr>
      <w:r w:rsidRPr="00783FD9">
        <w:rPr>
          <w:rFonts w:ascii="Calibri" w:eastAsia="Calibri" w:hAnsi="Calibri" w:cs="Times New Roman"/>
          <w:b/>
          <w:bCs/>
          <w:sz w:val="26"/>
          <w:szCs w:val="26"/>
        </w:rPr>
        <w:t>(</w:t>
      </w:r>
      <w:r w:rsidRPr="00783FD9">
        <w:rPr>
          <w:rFonts w:ascii="Calibri" w:eastAsia="Calibri" w:hAnsi="Calibri" w:cs="Times New Roman"/>
          <w:b/>
          <w:bCs/>
          <w:color w:val="70AD47"/>
          <w:sz w:val="26"/>
          <w:szCs w:val="26"/>
        </w:rPr>
        <w:t>Exemples</w:t>
      </w:r>
      <w:r w:rsidRPr="00783FD9">
        <w:rPr>
          <w:rFonts w:ascii="Calibri" w:eastAsia="Calibri" w:hAnsi="Calibri" w:cs="Times New Roman"/>
          <w:b/>
          <w:bCs/>
          <w:sz w:val="26"/>
          <w:szCs w:val="26"/>
        </w:rPr>
        <w:t>)</w:t>
      </w:r>
    </w:p>
    <w:p w14:paraId="7A3AD93F" w14:textId="77777777" w:rsidR="00CD245E" w:rsidRPr="00783FD9" w:rsidRDefault="00CD245E" w:rsidP="00CD245E">
      <w:pPr>
        <w:spacing w:after="0" w:line="240" w:lineRule="auto"/>
        <w:ind w:right="383"/>
        <w:jc w:val="both"/>
        <w:rPr>
          <w:rFonts w:ascii="Times New Roman" w:eastAsia="Times New Roman" w:hAnsi="Times New Roman" w:cs="Times New Roman"/>
          <w:sz w:val="26"/>
          <w:szCs w:val="26"/>
        </w:rPr>
      </w:pPr>
    </w:p>
    <w:p w14:paraId="3EAD4231" w14:textId="77777777" w:rsidR="00CD245E" w:rsidRPr="00783FD9" w:rsidRDefault="00CD245E" w:rsidP="00CD245E">
      <w:pPr>
        <w:spacing w:after="0" w:line="240" w:lineRule="auto"/>
        <w:ind w:right="383"/>
        <w:jc w:val="both"/>
        <w:rPr>
          <w:rFonts w:ascii="Calibri" w:eastAsia="Times New Roman" w:hAnsi="Calibri" w:cs="Calibri"/>
          <w:b/>
          <w:sz w:val="26"/>
          <w:szCs w:val="26"/>
        </w:rPr>
      </w:pPr>
      <w:r w:rsidRPr="00783FD9">
        <w:rPr>
          <w:rFonts w:ascii="Calibri" w:eastAsia="Times New Roman" w:hAnsi="Calibri" w:cs="Calibri"/>
          <w:b/>
          <w:sz w:val="26"/>
          <w:szCs w:val="26"/>
        </w:rPr>
        <w:t xml:space="preserve">Pourquoi de tels effets ? </w:t>
      </w:r>
    </w:p>
    <w:p w14:paraId="17D138D4" w14:textId="77777777" w:rsidR="00CD245E" w:rsidRPr="00783FD9" w:rsidRDefault="00CD245E" w:rsidP="00CD245E">
      <w:pPr>
        <w:spacing w:after="0" w:line="240" w:lineRule="auto"/>
        <w:ind w:right="383"/>
        <w:jc w:val="both"/>
        <w:rPr>
          <w:rFonts w:ascii="Calibri" w:eastAsia="Times New Roman" w:hAnsi="Calibri" w:cs="Calibri"/>
          <w:b/>
          <w:sz w:val="26"/>
          <w:szCs w:val="26"/>
        </w:rPr>
      </w:pPr>
    </w:p>
    <w:p w14:paraId="507DED7D" w14:textId="77777777" w:rsidR="00CD245E" w:rsidRPr="00783FD9" w:rsidRDefault="00CD245E" w:rsidP="00CD245E">
      <w:pPr>
        <w:spacing w:after="0" w:line="240" w:lineRule="auto"/>
        <w:ind w:right="383"/>
        <w:jc w:val="both"/>
        <w:rPr>
          <w:rFonts w:ascii="Calibri" w:eastAsia="Times New Roman" w:hAnsi="Calibri" w:cs="Calibri"/>
          <w:b/>
          <w:sz w:val="26"/>
          <w:szCs w:val="26"/>
        </w:rPr>
      </w:pPr>
      <w:r w:rsidRPr="00783FD9">
        <w:rPr>
          <w:rFonts w:ascii="Calibri" w:eastAsia="Times New Roman" w:hAnsi="Calibri" w:cs="Calibri"/>
          <w:b/>
          <w:sz w:val="26"/>
          <w:szCs w:val="26"/>
        </w:rPr>
        <w:t>A mon avis, le narrateur crée tous ces contrastes pour ne pas faire de Phédon une simple caricature mais un personnage tout en nuances dans lequel chaque lecteur pourra plus ou moins se retrouver. Ces contrastes antithétiques, je les retrouve également dans des formulations comme : « </w:t>
      </w:r>
      <w:r w:rsidRPr="00783FD9">
        <w:rPr>
          <w:rFonts w:ascii="Times New Roman" w:eastAsia="Times New Roman" w:hAnsi="Times New Roman" w:cs="Times New Roman"/>
          <w:i/>
          <w:iCs/>
          <w:sz w:val="26"/>
          <w:szCs w:val="26"/>
          <w:u w:val="single"/>
          <w:lang w:eastAsia="fr-FR"/>
        </w:rPr>
        <w:t xml:space="preserve">et </w:t>
      </w:r>
      <w:r w:rsidRPr="00783FD9">
        <w:rPr>
          <w:rFonts w:ascii="Times New Roman" w:eastAsia="Times New Roman" w:hAnsi="Times New Roman" w:cs="Times New Roman"/>
          <w:i/>
          <w:iCs/>
          <w:sz w:val="26"/>
          <w:szCs w:val="26"/>
          <w:highlight w:val="yellow"/>
          <w:u w:val="single"/>
          <w:lang w:eastAsia="fr-FR"/>
        </w:rPr>
        <w:t>s’il</w:t>
      </w:r>
      <w:r w:rsidRPr="00783FD9">
        <w:rPr>
          <w:rFonts w:ascii="Times New Roman" w:eastAsia="Times New Roman" w:hAnsi="Times New Roman" w:cs="Times New Roman"/>
          <w:i/>
          <w:iCs/>
          <w:sz w:val="26"/>
          <w:szCs w:val="26"/>
          <w:u w:val="single"/>
          <w:lang w:eastAsia="fr-FR"/>
        </w:rPr>
        <w:t xml:space="preserve"> le fait quelquefois, </w:t>
      </w:r>
      <w:r w:rsidRPr="00783FD9">
        <w:rPr>
          <w:rFonts w:ascii="Times New Roman" w:eastAsia="Times New Roman" w:hAnsi="Times New Roman" w:cs="Times New Roman"/>
          <w:i/>
          <w:iCs/>
          <w:sz w:val="26"/>
          <w:szCs w:val="26"/>
          <w:highlight w:val="yellow"/>
          <w:u w:val="single"/>
          <w:lang w:eastAsia="fr-FR"/>
        </w:rPr>
        <w:t>il</w:t>
      </w:r>
      <w:r w:rsidRPr="00783FD9">
        <w:rPr>
          <w:rFonts w:ascii="Times New Roman" w:eastAsia="Times New Roman" w:hAnsi="Times New Roman" w:cs="Times New Roman"/>
          <w:i/>
          <w:iCs/>
          <w:sz w:val="26"/>
          <w:szCs w:val="26"/>
          <w:u w:val="single"/>
          <w:lang w:eastAsia="fr-FR"/>
        </w:rPr>
        <w:t xml:space="preserve"> s’en tire mal</w:t>
      </w:r>
      <w:r w:rsidRPr="00783FD9">
        <w:rPr>
          <w:rFonts w:ascii="Times New Roman" w:eastAsia="Times New Roman" w:hAnsi="Times New Roman" w:cs="Times New Roman"/>
          <w:i/>
          <w:iCs/>
          <w:sz w:val="26"/>
          <w:szCs w:val="26"/>
          <w:lang w:eastAsia="fr-FR"/>
        </w:rPr>
        <w:t xml:space="preserve">, </w:t>
      </w:r>
      <w:r w:rsidRPr="00783FD9">
        <w:rPr>
          <w:rFonts w:ascii="Times New Roman" w:eastAsia="Times New Roman" w:hAnsi="Times New Roman" w:cs="Times New Roman"/>
          <w:i/>
          <w:iCs/>
          <w:sz w:val="26"/>
          <w:szCs w:val="26"/>
          <w:highlight w:val="yellow"/>
          <w:lang w:eastAsia="fr-FR"/>
        </w:rPr>
        <w:t xml:space="preserve">[…] </w:t>
      </w:r>
      <w:r w:rsidRPr="00783FD9">
        <w:rPr>
          <w:rFonts w:ascii="Times New Roman" w:eastAsia="Times New Roman" w:hAnsi="Times New Roman" w:cs="Times New Roman"/>
          <w:i/>
          <w:iCs/>
          <w:sz w:val="26"/>
          <w:szCs w:val="26"/>
          <w:highlight w:val="yellow"/>
          <w:u w:val="single"/>
          <w:lang w:eastAsia="fr-FR"/>
        </w:rPr>
        <w:t>il</w:t>
      </w:r>
      <w:r w:rsidRPr="00783FD9">
        <w:rPr>
          <w:rFonts w:ascii="Times New Roman" w:eastAsia="Times New Roman" w:hAnsi="Times New Roman" w:cs="Times New Roman"/>
          <w:i/>
          <w:iCs/>
          <w:sz w:val="26"/>
          <w:szCs w:val="26"/>
          <w:u w:val="single"/>
          <w:lang w:eastAsia="fr-FR"/>
        </w:rPr>
        <w:t xml:space="preserve"> conte brièvement, mais froidement</w:t>
      </w:r>
      <w:r w:rsidRPr="00783FD9">
        <w:rPr>
          <w:rFonts w:ascii="Times New Roman" w:eastAsia="Times New Roman" w:hAnsi="Times New Roman" w:cs="Times New Roman"/>
          <w:i/>
          <w:iCs/>
          <w:sz w:val="26"/>
          <w:szCs w:val="26"/>
          <w:lang w:eastAsia="fr-FR"/>
        </w:rPr>
        <w:t xml:space="preserve"> ;</w:t>
      </w:r>
      <w:r w:rsidRPr="00783FD9">
        <w:rPr>
          <w:rFonts w:ascii="Times New Roman" w:eastAsia="Times New Roman" w:hAnsi="Times New Roman" w:cs="Times New Roman"/>
          <w:sz w:val="26"/>
          <w:szCs w:val="26"/>
          <w:lang w:eastAsia="fr-FR"/>
        </w:rPr>
        <w:t> »</w:t>
      </w:r>
    </w:p>
    <w:p w14:paraId="0A0CB166" w14:textId="77777777" w:rsidR="00CD245E" w:rsidRPr="00783FD9" w:rsidRDefault="00CD245E" w:rsidP="00CD245E">
      <w:pPr>
        <w:spacing w:after="0" w:line="240" w:lineRule="auto"/>
        <w:ind w:right="383"/>
        <w:jc w:val="both"/>
        <w:rPr>
          <w:rFonts w:ascii="Calibri" w:eastAsia="Times New Roman" w:hAnsi="Calibri" w:cs="Calibri"/>
          <w:b/>
          <w:sz w:val="26"/>
          <w:szCs w:val="26"/>
        </w:rPr>
      </w:pPr>
    </w:p>
    <w:p w14:paraId="23FE597E" w14:textId="77777777" w:rsidR="00CD245E" w:rsidRPr="00783FD9" w:rsidRDefault="00CD245E" w:rsidP="00CD245E">
      <w:pPr>
        <w:spacing w:after="0" w:line="240" w:lineRule="auto"/>
        <w:ind w:right="383"/>
        <w:jc w:val="both"/>
        <w:rPr>
          <w:rFonts w:ascii="Calibri" w:eastAsia="Times New Roman" w:hAnsi="Calibri" w:cs="Calibri"/>
          <w:b/>
          <w:sz w:val="26"/>
          <w:szCs w:val="26"/>
        </w:rPr>
      </w:pPr>
      <w:r w:rsidRPr="00783FD9">
        <w:rPr>
          <w:rFonts w:ascii="Calibri" w:eastAsia="Times New Roman" w:hAnsi="Calibri" w:cs="Calibri"/>
          <w:b/>
          <w:sz w:val="26"/>
          <w:szCs w:val="26"/>
        </w:rPr>
        <w:t>Phédon ne serait donc pas un être univoque mais bel et bien un personnage complexe dont on ne saurait trop dire, pour le moment, s’il est touchant par sa gaucherie ou tout simplement pitoyable dans son incapacité à s’intégrer avec les autres…</w:t>
      </w:r>
    </w:p>
    <w:p w14:paraId="6FBBFC87" w14:textId="77777777" w:rsidR="00CD245E" w:rsidRPr="00783FD9" w:rsidRDefault="00CD245E" w:rsidP="00CD245E">
      <w:pPr>
        <w:spacing w:after="0" w:line="240" w:lineRule="auto"/>
        <w:ind w:right="383"/>
        <w:jc w:val="both"/>
        <w:rPr>
          <w:rFonts w:ascii="Calibri" w:eastAsia="Times New Roman" w:hAnsi="Calibri" w:cs="Calibri"/>
          <w:b/>
          <w:sz w:val="26"/>
          <w:szCs w:val="26"/>
        </w:rPr>
      </w:pPr>
    </w:p>
    <w:p w14:paraId="19D3CB5E" w14:textId="77777777" w:rsidR="00CD245E" w:rsidRPr="00783FD9" w:rsidRDefault="00CD245E" w:rsidP="00CD245E">
      <w:pPr>
        <w:spacing w:after="0" w:line="240" w:lineRule="auto"/>
        <w:jc w:val="both"/>
        <w:rPr>
          <w:rFonts w:ascii="Calibri" w:eastAsia="Calibri" w:hAnsi="Calibri" w:cs="Calibri"/>
          <w:b/>
          <w:bCs/>
          <w:sz w:val="26"/>
          <w:szCs w:val="26"/>
        </w:rPr>
      </w:pPr>
      <w:r w:rsidRPr="00783FD9">
        <w:rPr>
          <w:rFonts w:ascii="Calibri" w:eastAsia="Calibri" w:hAnsi="Calibri" w:cs="Calibri"/>
          <w:b/>
          <w:bCs/>
          <w:sz w:val="26"/>
          <w:szCs w:val="26"/>
        </w:rPr>
        <w:t>(</w:t>
      </w:r>
      <w:r w:rsidRPr="00783FD9">
        <w:rPr>
          <w:rFonts w:ascii="Calibri" w:eastAsia="Calibri" w:hAnsi="Calibri" w:cs="Calibri"/>
          <w:b/>
          <w:bCs/>
          <w:color w:val="70AD47"/>
          <w:sz w:val="26"/>
          <w:szCs w:val="26"/>
        </w:rPr>
        <w:t>Argumentation</w:t>
      </w:r>
      <w:r w:rsidRPr="00783FD9">
        <w:rPr>
          <w:rFonts w:ascii="Calibri" w:eastAsia="Calibri" w:hAnsi="Calibri" w:cs="Calibri"/>
          <w:b/>
          <w:bCs/>
          <w:sz w:val="26"/>
          <w:szCs w:val="26"/>
        </w:rPr>
        <w:t>)</w:t>
      </w:r>
    </w:p>
    <w:p w14:paraId="6D2DA698" w14:textId="77777777" w:rsidR="00CD245E" w:rsidRPr="00783FD9" w:rsidRDefault="00CD245E" w:rsidP="00CD245E">
      <w:pPr>
        <w:spacing w:after="0" w:line="240" w:lineRule="auto"/>
        <w:jc w:val="both"/>
        <w:rPr>
          <w:rFonts w:ascii="Calibri" w:eastAsia="Times New Roman" w:hAnsi="Calibri" w:cs="Calibri"/>
          <w:b/>
          <w:bCs/>
          <w:sz w:val="26"/>
          <w:szCs w:val="26"/>
        </w:rPr>
      </w:pPr>
    </w:p>
    <w:p w14:paraId="2D154C65" w14:textId="215CCB5D" w:rsidR="00CD245E" w:rsidRPr="00783FD9" w:rsidRDefault="00CD245E" w:rsidP="00CD245E">
      <w:pPr>
        <w:contextualSpacing/>
        <w:jc w:val="both"/>
        <w:rPr>
          <w:rFonts w:ascii="Calibri" w:eastAsia="Calibri" w:hAnsi="Calibri" w:cs="Calibri"/>
          <w:b/>
          <w:sz w:val="26"/>
          <w:szCs w:val="26"/>
        </w:rPr>
      </w:pPr>
      <w:r w:rsidRPr="00783FD9">
        <w:rPr>
          <w:rFonts w:ascii="Calibri" w:eastAsia="Calibri" w:hAnsi="Calibri" w:cs="Calibri"/>
          <w:b/>
          <w:sz w:val="26"/>
          <w:szCs w:val="26"/>
        </w:rPr>
        <w:t>Dans le deuxième axe, il me semble que le narrateur se plait à brosser un portrait misérable de ce même personnage que la pauvreté a rendu ridicule.</w:t>
      </w:r>
    </w:p>
    <w:p w14:paraId="25207996" w14:textId="77777777" w:rsidR="00CD245E" w:rsidRPr="00783FD9" w:rsidRDefault="00CD245E" w:rsidP="00CD245E">
      <w:pPr>
        <w:contextualSpacing/>
        <w:jc w:val="both"/>
        <w:rPr>
          <w:rFonts w:eastAsia="Times New Roman" w:cstheme="minorHAnsi"/>
          <w:b/>
          <w:bCs/>
          <w:color w:val="000000" w:themeColor="text1"/>
          <w:sz w:val="26"/>
          <w:szCs w:val="26"/>
          <w:lang w:eastAsia="fr-FR"/>
        </w:rPr>
      </w:pPr>
      <w:r w:rsidRPr="00783FD9">
        <w:rPr>
          <w:rFonts w:ascii="Calibri" w:eastAsia="Calibri" w:hAnsi="Calibri" w:cs="Calibri"/>
          <w:b/>
          <w:sz w:val="26"/>
          <w:szCs w:val="26"/>
        </w:rPr>
        <w:t>Le champ lexical des défauts se fait effectivement de plus en plus explicite (« </w:t>
      </w:r>
      <w:r w:rsidRPr="00783FD9">
        <w:rPr>
          <w:rFonts w:ascii="Times New Roman" w:eastAsia="Times New Roman" w:hAnsi="Times New Roman" w:cs="Times New Roman"/>
          <w:b/>
          <w:color w:val="ED7D31" w:themeColor="accent2"/>
          <w:sz w:val="26"/>
          <w:szCs w:val="26"/>
          <w:lang w:eastAsia="fr-FR"/>
        </w:rPr>
        <w:t>complaisant</w:t>
      </w:r>
      <w:r w:rsidRPr="00783FD9">
        <w:rPr>
          <w:rFonts w:ascii="Times New Roman" w:eastAsia="Times New Roman" w:hAnsi="Times New Roman" w:cs="Times New Roman"/>
          <w:sz w:val="26"/>
          <w:szCs w:val="26"/>
          <w:lang w:eastAsia="fr-FR"/>
        </w:rPr>
        <w:t xml:space="preserve">, </w:t>
      </w:r>
      <w:r w:rsidRPr="00783FD9">
        <w:rPr>
          <w:rFonts w:ascii="Times New Roman" w:eastAsia="Times New Roman" w:hAnsi="Times New Roman" w:cs="Times New Roman"/>
          <w:b/>
          <w:color w:val="ED7D31" w:themeColor="accent2"/>
          <w:sz w:val="26"/>
          <w:szCs w:val="26"/>
          <w:lang w:eastAsia="fr-FR"/>
        </w:rPr>
        <w:t>flatteur</w:t>
      </w:r>
      <w:r w:rsidRPr="00783FD9">
        <w:rPr>
          <w:rFonts w:ascii="Times New Roman" w:eastAsia="Times New Roman" w:hAnsi="Times New Roman" w:cs="Times New Roman"/>
          <w:sz w:val="26"/>
          <w:szCs w:val="26"/>
          <w:lang w:eastAsia="fr-FR"/>
        </w:rPr>
        <w:t xml:space="preserve">, </w:t>
      </w:r>
      <w:r w:rsidRPr="00783FD9">
        <w:rPr>
          <w:rFonts w:ascii="Times New Roman" w:eastAsia="Times New Roman" w:hAnsi="Times New Roman" w:cs="Times New Roman"/>
          <w:b/>
          <w:bCs/>
          <w:color w:val="ED7D31" w:themeColor="accent2"/>
          <w:sz w:val="26"/>
          <w:szCs w:val="26"/>
          <w:lang w:eastAsia="fr-FR"/>
        </w:rPr>
        <w:t>empressé</w:t>
      </w:r>
      <w:r w:rsidRPr="00783FD9">
        <w:rPr>
          <w:rFonts w:ascii="Times New Roman" w:eastAsia="Times New Roman" w:hAnsi="Times New Roman" w:cs="Times New Roman"/>
          <w:color w:val="ED7D31" w:themeColor="accent2"/>
          <w:sz w:val="26"/>
          <w:szCs w:val="26"/>
          <w:lang w:eastAsia="fr-FR"/>
        </w:rPr>
        <w:t xml:space="preserve"> </w:t>
      </w:r>
      <w:r w:rsidRPr="00783FD9">
        <w:rPr>
          <w:rFonts w:ascii="Times New Roman" w:eastAsia="Times New Roman" w:hAnsi="Times New Roman" w:cs="Times New Roman"/>
          <w:sz w:val="26"/>
          <w:szCs w:val="26"/>
          <w:lang w:eastAsia="fr-FR"/>
        </w:rPr>
        <w:t xml:space="preserve">; […] </w:t>
      </w:r>
      <w:r w:rsidRPr="00783FD9">
        <w:rPr>
          <w:rFonts w:ascii="Times New Roman" w:eastAsia="Times New Roman" w:hAnsi="Times New Roman" w:cs="Times New Roman"/>
          <w:b/>
          <w:color w:val="ED7D31" w:themeColor="accent2"/>
          <w:sz w:val="26"/>
          <w:szCs w:val="26"/>
          <w:lang w:eastAsia="fr-FR"/>
        </w:rPr>
        <w:t>menteur</w:t>
      </w:r>
      <w:r w:rsidRPr="00783FD9">
        <w:rPr>
          <w:rFonts w:ascii="Times New Roman" w:eastAsia="Times New Roman" w:hAnsi="Times New Roman" w:cs="Times New Roman"/>
          <w:color w:val="ED7D31" w:themeColor="accent2"/>
          <w:sz w:val="26"/>
          <w:szCs w:val="26"/>
          <w:lang w:eastAsia="fr-FR"/>
        </w:rPr>
        <w:t xml:space="preserve"> </w:t>
      </w:r>
      <w:r w:rsidRPr="00783FD9">
        <w:rPr>
          <w:rFonts w:ascii="Times New Roman" w:eastAsia="Times New Roman" w:hAnsi="Times New Roman" w:cs="Times New Roman"/>
          <w:sz w:val="26"/>
          <w:szCs w:val="26"/>
          <w:lang w:eastAsia="fr-FR"/>
        </w:rPr>
        <w:t xml:space="preserve">; </w:t>
      </w:r>
      <w:r w:rsidRPr="00783FD9">
        <w:rPr>
          <w:rFonts w:ascii="Times New Roman" w:eastAsia="Times New Roman" w:hAnsi="Times New Roman" w:cs="Times New Roman"/>
          <w:sz w:val="26"/>
          <w:szCs w:val="26"/>
          <w:highlight w:val="yellow"/>
          <w:lang w:eastAsia="fr-FR"/>
        </w:rPr>
        <w:t>il</w:t>
      </w:r>
      <w:r w:rsidRPr="00783FD9">
        <w:rPr>
          <w:rFonts w:ascii="Times New Roman" w:eastAsia="Times New Roman" w:hAnsi="Times New Roman" w:cs="Times New Roman"/>
          <w:sz w:val="26"/>
          <w:szCs w:val="26"/>
          <w:lang w:eastAsia="fr-FR"/>
        </w:rPr>
        <w:t xml:space="preserve"> est </w:t>
      </w:r>
      <w:r w:rsidRPr="00783FD9">
        <w:rPr>
          <w:rFonts w:ascii="Times New Roman" w:eastAsia="Times New Roman" w:hAnsi="Times New Roman" w:cs="Times New Roman"/>
          <w:b/>
          <w:color w:val="ED7D31" w:themeColor="accent2"/>
          <w:sz w:val="26"/>
          <w:szCs w:val="26"/>
          <w:lang w:eastAsia="fr-FR"/>
        </w:rPr>
        <w:t>superstitieux</w:t>
      </w:r>
      <w:r w:rsidRPr="00783FD9">
        <w:rPr>
          <w:rFonts w:ascii="Times New Roman" w:eastAsia="Times New Roman" w:hAnsi="Times New Roman" w:cs="Times New Roman"/>
          <w:sz w:val="26"/>
          <w:szCs w:val="26"/>
          <w:lang w:eastAsia="fr-FR"/>
        </w:rPr>
        <w:t xml:space="preserve">, </w:t>
      </w:r>
      <w:r w:rsidRPr="00783FD9">
        <w:rPr>
          <w:rFonts w:ascii="Times New Roman" w:eastAsia="Times New Roman" w:hAnsi="Times New Roman" w:cs="Times New Roman"/>
          <w:b/>
          <w:bCs/>
          <w:color w:val="ED7D31" w:themeColor="accent2"/>
          <w:sz w:val="26"/>
          <w:szCs w:val="26"/>
          <w:lang w:eastAsia="fr-FR"/>
        </w:rPr>
        <w:t xml:space="preserve">scrupuleux ») </w:t>
      </w:r>
      <w:r w:rsidRPr="00783FD9">
        <w:rPr>
          <w:rFonts w:eastAsia="Times New Roman" w:cstheme="minorHAnsi"/>
          <w:b/>
          <w:bCs/>
          <w:color w:val="000000" w:themeColor="text1"/>
          <w:sz w:val="26"/>
          <w:szCs w:val="26"/>
          <w:lang w:eastAsia="fr-FR"/>
        </w:rPr>
        <w:lastRenderedPageBreak/>
        <w:t xml:space="preserve">… un champ lexical d’autant plus fort qu’il semble être lié à un autre : celui de la </w:t>
      </w:r>
      <w:r w:rsidRPr="00663E7B">
        <w:rPr>
          <w:rFonts w:eastAsia="Times New Roman" w:cstheme="minorHAnsi"/>
          <w:b/>
          <w:bCs/>
          <w:color w:val="000000" w:themeColor="text1"/>
          <w:sz w:val="26"/>
          <w:szCs w:val="26"/>
          <w:highlight w:val="cyan"/>
          <w:lang w:eastAsia="fr-FR"/>
        </w:rPr>
        <w:t>négation</w:t>
      </w:r>
      <w:r w:rsidRPr="00783FD9">
        <w:rPr>
          <w:rFonts w:eastAsia="Times New Roman" w:cstheme="minorHAnsi"/>
          <w:b/>
          <w:bCs/>
          <w:color w:val="000000" w:themeColor="text1"/>
          <w:sz w:val="26"/>
          <w:szCs w:val="26"/>
          <w:lang w:eastAsia="fr-FR"/>
        </w:rPr>
        <w:t xml:space="preserve">, que je peux retrouver dans les termes suivants : </w:t>
      </w:r>
    </w:p>
    <w:p w14:paraId="69E5407D" w14:textId="77777777" w:rsidR="00CD245E" w:rsidRPr="00783FD9" w:rsidRDefault="00CD245E" w:rsidP="00CD245E">
      <w:pPr>
        <w:contextualSpacing/>
        <w:jc w:val="both"/>
        <w:rPr>
          <w:rFonts w:eastAsia="Times New Roman" w:cstheme="minorHAnsi"/>
          <w:b/>
          <w:bCs/>
          <w:color w:val="000000" w:themeColor="text1"/>
          <w:sz w:val="26"/>
          <w:szCs w:val="26"/>
          <w:lang w:eastAsia="fr-FR"/>
        </w:rPr>
      </w:pPr>
    </w:p>
    <w:p w14:paraId="1AE7E2D0" w14:textId="77777777" w:rsidR="00CD245E" w:rsidRPr="00080B8A" w:rsidRDefault="00CD245E" w:rsidP="00CD245E">
      <w:pPr>
        <w:contextualSpacing/>
        <w:jc w:val="both"/>
        <w:rPr>
          <w:rFonts w:ascii="Times New Roman" w:eastAsia="Times New Roman" w:hAnsi="Times New Roman" w:cs="Times New Roman"/>
          <w:sz w:val="20"/>
          <w:szCs w:val="20"/>
          <w:lang w:eastAsia="fr-FR"/>
        </w:rPr>
      </w:pPr>
      <w:r w:rsidRPr="00080B8A">
        <w:rPr>
          <w:rFonts w:eastAsia="Times New Roman" w:cstheme="minorHAnsi"/>
          <w:b/>
          <w:bCs/>
          <w:color w:val="000000" w:themeColor="text1"/>
          <w:sz w:val="20"/>
          <w:szCs w:val="20"/>
          <w:lang w:eastAsia="fr-FR"/>
        </w:rPr>
        <w:t>« </w:t>
      </w:r>
      <w:bookmarkStart w:id="6" w:name="_Hlk102337754"/>
      <w:proofErr w:type="gramStart"/>
      <w:r w:rsidRPr="00080B8A">
        <w:rPr>
          <w:rFonts w:ascii="Times New Roman" w:eastAsia="Times New Roman" w:hAnsi="Times New Roman" w:cs="Times New Roman"/>
          <w:b/>
          <w:i/>
          <w:iCs/>
          <w:sz w:val="20"/>
          <w:szCs w:val="20"/>
          <w:highlight w:val="cyan"/>
          <w:u w:val="single"/>
          <w:lang w:eastAsia="fr-FR"/>
        </w:rPr>
        <w:t>n</w:t>
      </w:r>
      <w:r w:rsidRPr="00080B8A">
        <w:rPr>
          <w:rFonts w:ascii="Times New Roman" w:eastAsia="Times New Roman" w:hAnsi="Times New Roman" w:cs="Times New Roman"/>
          <w:i/>
          <w:iCs/>
          <w:sz w:val="20"/>
          <w:szCs w:val="20"/>
          <w:highlight w:val="cyan"/>
          <w:lang w:eastAsia="fr-FR"/>
        </w:rPr>
        <w:t>’ose</w:t>
      </w:r>
      <w:proofErr w:type="gramEnd"/>
      <w:r w:rsidRPr="00080B8A">
        <w:rPr>
          <w:rFonts w:ascii="Times New Roman" w:eastAsia="Times New Roman" w:hAnsi="Times New Roman" w:cs="Times New Roman"/>
          <w:i/>
          <w:iCs/>
          <w:sz w:val="20"/>
          <w:szCs w:val="20"/>
          <w:highlight w:val="cyan"/>
          <w:lang w:eastAsia="fr-FR"/>
        </w:rPr>
        <w:t xml:space="preserve"> les lever</w:t>
      </w:r>
      <w:r w:rsidRPr="00080B8A">
        <w:rPr>
          <w:rFonts w:ascii="Times New Roman" w:eastAsia="Times New Roman" w:hAnsi="Times New Roman" w:cs="Times New Roman"/>
          <w:i/>
          <w:iCs/>
          <w:sz w:val="20"/>
          <w:szCs w:val="20"/>
          <w:lang w:eastAsia="fr-FR"/>
        </w:rPr>
        <w:t xml:space="preserve"> sur ceux qui passent. Il </w:t>
      </w:r>
      <w:r w:rsidRPr="00080B8A">
        <w:rPr>
          <w:rFonts w:ascii="Times New Roman" w:eastAsia="Times New Roman" w:hAnsi="Times New Roman" w:cs="Times New Roman"/>
          <w:b/>
          <w:i/>
          <w:iCs/>
          <w:sz w:val="20"/>
          <w:szCs w:val="20"/>
          <w:u w:val="single"/>
          <w:lang w:eastAsia="fr-FR"/>
        </w:rPr>
        <w:t>n’</w:t>
      </w:r>
      <w:r w:rsidRPr="00080B8A">
        <w:rPr>
          <w:rFonts w:ascii="Times New Roman" w:eastAsia="Times New Roman" w:hAnsi="Times New Roman" w:cs="Times New Roman"/>
          <w:i/>
          <w:iCs/>
          <w:sz w:val="20"/>
          <w:szCs w:val="20"/>
          <w:lang w:eastAsia="fr-FR"/>
        </w:rPr>
        <w:t xml:space="preserve">est </w:t>
      </w:r>
      <w:r w:rsidRPr="00080B8A">
        <w:rPr>
          <w:rFonts w:ascii="Times New Roman" w:eastAsia="Times New Roman" w:hAnsi="Times New Roman" w:cs="Times New Roman"/>
          <w:b/>
          <w:i/>
          <w:iCs/>
          <w:color w:val="000000" w:themeColor="text1"/>
          <w:sz w:val="20"/>
          <w:szCs w:val="20"/>
          <w:u w:val="single"/>
          <w:lang w:eastAsia="fr-FR"/>
        </w:rPr>
        <w:t>jamais</w:t>
      </w:r>
      <w:r w:rsidRPr="00080B8A">
        <w:rPr>
          <w:rFonts w:ascii="Times New Roman" w:eastAsia="Times New Roman" w:hAnsi="Times New Roman" w:cs="Times New Roman"/>
          <w:i/>
          <w:iCs/>
          <w:color w:val="000000" w:themeColor="text1"/>
          <w:sz w:val="20"/>
          <w:szCs w:val="20"/>
          <w:lang w:eastAsia="fr-FR"/>
        </w:rPr>
        <w:t xml:space="preserve"> </w:t>
      </w:r>
      <w:r w:rsidRPr="00080B8A">
        <w:rPr>
          <w:rFonts w:ascii="Times New Roman" w:eastAsia="Times New Roman" w:hAnsi="Times New Roman" w:cs="Times New Roman"/>
          <w:i/>
          <w:iCs/>
          <w:sz w:val="20"/>
          <w:szCs w:val="20"/>
          <w:lang w:eastAsia="fr-FR"/>
        </w:rPr>
        <w:t xml:space="preserve">du nombre de ceux qui forment un cercle pour discourir […]. </w:t>
      </w:r>
      <w:r w:rsidRPr="00080B8A">
        <w:rPr>
          <w:rFonts w:ascii="Times New Roman" w:eastAsia="Times New Roman" w:hAnsi="Times New Roman" w:cs="Times New Roman"/>
          <w:i/>
          <w:iCs/>
          <w:sz w:val="20"/>
          <w:szCs w:val="20"/>
          <w:highlight w:val="cyan"/>
          <w:lang w:eastAsia="fr-FR"/>
        </w:rPr>
        <w:t xml:space="preserve">Il </w:t>
      </w:r>
      <w:r w:rsidRPr="00080B8A">
        <w:rPr>
          <w:rFonts w:ascii="Times New Roman" w:eastAsia="Times New Roman" w:hAnsi="Times New Roman" w:cs="Times New Roman"/>
          <w:b/>
          <w:i/>
          <w:iCs/>
          <w:sz w:val="20"/>
          <w:szCs w:val="20"/>
          <w:highlight w:val="cyan"/>
          <w:u w:val="single"/>
          <w:lang w:eastAsia="fr-FR"/>
        </w:rPr>
        <w:t>n’</w:t>
      </w:r>
      <w:r w:rsidRPr="00080B8A">
        <w:rPr>
          <w:rFonts w:ascii="Times New Roman" w:eastAsia="Times New Roman" w:hAnsi="Times New Roman" w:cs="Times New Roman"/>
          <w:i/>
          <w:iCs/>
          <w:sz w:val="20"/>
          <w:szCs w:val="20"/>
          <w:highlight w:val="cyan"/>
          <w:lang w:eastAsia="fr-FR"/>
        </w:rPr>
        <w:t xml:space="preserve">occupe </w:t>
      </w:r>
      <w:r w:rsidRPr="00080B8A">
        <w:rPr>
          <w:rFonts w:ascii="Times New Roman" w:eastAsia="Times New Roman" w:hAnsi="Times New Roman" w:cs="Times New Roman"/>
          <w:b/>
          <w:i/>
          <w:iCs/>
          <w:sz w:val="20"/>
          <w:szCs w:val="20"/>
          <w:highlight w:val="cyan"/>
          <w:u w:val="single"/>
          <w:lang w:eastAsia="fr-FR"/>
        </w:rPr>
        <w:t>point</w:t>
      </w:r>
      <w:r w:rsidRPr="00080B8A">
        <w:rPr>
          <w:rFonts w:ascii="Times New Roman" w:eastAsia="Times New Roman" w:hAnsi="Times New Roman" w:cs="Times New Roman"/>
          <w:i/>
          <w:iCs/>
          <w:sz w:val="20"/>
          <w:szCs w:val="20"/>
          <w:highlight w:val="cyan"/>
          <w:lang w:eastAsia="fr-FR"/>
        </w:rPr>
        <w:t xml:space="preserve"> de lieu, il </w:t>
      </w:r>
      <w:r w:rsidRPr="00080B8A">
        <w:rPr>
          <w:rFonts w:ascii="Times New Roman" w:eastAsia="Times New Roman" w:hAnsi="Times New Roman" w:cs="Times New Roman"/>
          <w:b/>
          <w:i/>
          <w:iCs/>
          <w:sz w:val="20"/>
          <w:szCs w:val="20"/>
          <w:highlight w:val="cyan"/>
          <w:u w:val="single"/>
          <w:lang w:eastAsia="fr-FR"/>
        </w:rPr>
        <w:t>ne</w:t>
      </w:r>
      <w:r w:rsidRPr="00080B8A">
        <w:rPr>
          <w:rFonts w:ascii="Times New Roman" w:eastAsia="Times New Roman" w:hAnsi="Times New Roman" w:cs="Times New Roman"/>
          <w:i/>
          <w:iCs/>
          <w:sz w:val="20"/>
          <w:szCs w:val="20"/>
          <w:highlight w:val="cyan"/>
          <w:lang w:eastAsia="fr-FR"/>
        </w:rPr>
        <w:t xml:space="preserve"> tient </w:t>
      </w:r>
      <w:r w:rsidRPr="00080B8A">
        <w:rPr>
          <w:rFonts w:ascii="Times New Roman" w:eastAsia="Times New Roman" w:hAnsi="Times New Roman" w:cs="Times New Roman"/>
          <w:b/>
          <w:i/>
          <w:iCs/>
          <w:sz w:val="20"/>
          <w:szCs w:val="20"/>
          <w:highlight w:val="cyan"/>
          <w:u w:val="single"/>
          <w:lang w:eastAsia="fr-FR"/>
        </w:rPr>
        <w:t>point</w:t>
      </w:r>
      <w:r w:rsidRPr="00080B8A">
        <w:rPr>
          <w:rFonts w:ascii="Times New Roman" w:eastAsia="Times New Roman" w:hAnsi="Times New Roman" w:cs="Times New Roman"/>
          <w:i/>
          <w:iCs/>
          <w:sz w:val="20"/>
          <w:szCs w:val="20"/>
          <w:highlight w:val="cyan"/>
          <w:lang w:eastAsia="fr-FR"/>
        </w:rPr>
        <w:t xml:space="preserve"> de place</w:t>
      </w:r>
      <w:r w:rsidRPr="00080B8A">
        <w:rPr>
          <w:rFonts w:ascii="Times New Roman" w:eastAsia="Times New Roman" w:hAnsi="Times New Roman" w:cs="Times New Roman"/>
          <w:i/>
          <w:iCs/>
          <w:sz w:val="20"/>
          <w:szCs w:val="20"/>
          <w:lang w:eastAsia="fr-FR"/>
        </w:rPr>
        <w:t xml:space="preserve"> […] </w:t>
      </w:r>
      <w:r w:rsidRPr="00080B8A">
        <w:rPr>
          <w:rFonts w:ascii="Times New Roman" w:eastAsia="Times New Roman" w:hAnsi="Times New Roman" w:cs="Times New Roman"/>
          <w:i/>
          <w:iCs/>
          <w:sz w:val="20"/>
          <w:szCs w:val="20"/>
          <w:highlight w:val="cyan"/>
          <w:lang w:eastAsia="fr-FR"/>
        </w:rPr>
        <w:t xml:space="preserve">pour </w:t>
      </w:r>
      <w:r w:rsidRPr="00080B8A">
        <w:rPr>
          <w:rFonts w:ascii="Times New Roman" w:eastAsia="Times New Roman" w:hAnsi="Times New Roman" w:cs="Times New Roman"/>
          <w:b/>
          <w:i/>
          <w:iCs/>
          <w:color w:val="000000" w:themeColor="text1"/>
          <w:sz w:val="20"/>
          <w:szCs w:val="20"/>
          <w:highlight w:val="cyan"/>
          <w:lang w:eastAsia="fr-FR"/>
        </w:rPr>
        <w:t>n</w:t>
      </w:r>
      <w:r w:rsidRPr="00080B8A">
        <w:rPr>
          <w:rFonts w:ascii="Times New Roman" w:eastAsia="Times New Roman" w:hAnsi="Times New Roman" w:cs="Times New Roman"/>
          <w:i/>
          <w:iCs/>
          <w:sz w:val="20"/>
          <w:szCs w:val="20"/>
          <w:highlight w:val="cyan"/>
          <w:lang w:eastAsia="fr-FR"/>
        </w:rPr>
        <w:t xml:space="preserve">’être </w:t>
      </w:r>
      <w:r w:rsidRPr="00080B8A">
        <w:rPr>
          <w:rFonts w:ascii="Times New Roman" w:eastAsia="Times New Roman" w:hAnsi="Times New Roman" w:cs="Times New Roman"/>
          <w:b/>
          <w:i/>
          <w:iCs/>
          <w:sz w:val="20"/>
          <w:szCs w:val="20"/>
          <w:highlight w:val="cyan"/>
          <w:u w:val="single"/>
          <w:lang w:eastAsia="fr-FR"/>
        </w:rPr>
        <w:t>point</w:t>
      </w:r>
      <w:r w:rsidRPr="00080B8A">
        <w:rPr>
          <w:rFonts w:ascii="Times New Roman" w:eastAsia="Times New Roman" w:hAnsi="Times New Roman" w:cs="Times New Roman"/>
          <w:i/>
          <w:iCs/>
          <w:sz w:val="20"/>
          <w:szCs w:val="20"/>
          <w:highlight w:val="cyan"/>
          <w:lang w:eastAsia="fr-FR"/>
        </w:rPr>
        <w:t xml:space="preserve"> vu</w:t>
      </w:r>
      <w:r w:rsidRPr="00080B8A">
        <w:rPr>
          <w:rFonts w:ascii="Times New Roman" w:eastAsia="Times New Roman" w:hAnsi="Times New Roman" w:cs="Times New Roman"/>
          <w:i/>
          <w:iCs/>
          <w:sz w:val="20"/>
          <w:szCs w:val="20"/>
          <w:lang w:eastAsia="fr-FR"/>
        </w:rPr>
        <w:t xml:space="preserve"> </w:t>
      </w:r>
      <w:bookmarkEnd w:id="6"/>
      <w:r w:rsidRPr="00080B8A">
        <w:rPr>
          <w:rFonts w:ascii="Times New Roman" w:eastAsia="Times New Roman" w:hAnsi="Times New Roman" w:cs="Times New Roman"/>
          <w:i/>
          <w:iCs/>
          <w:sz w:val="20"/>
          <w:szCs w:val="20"/>
          <w:lang w:eastAsia="fr-FR"/>
        </w:rPr>
        <w:t xml:space="preserve">; […] il </w:t>
      </w:r>
      <w:r w:rsidRPr="00080B8A">
        <w:rPr>
          <w:rFonts w:ascii="Times New Roman" w:eastAsia="Times New Roman" w:hAnsi="Times New Roman" w:cs="Times New Roman"/>
          <w:b/>
          <w:i/>
          <w:iCs/>
          <w:sz w:val="20"/>
          <w:szCs w:val="20"/>
          <w:u w:val="single"/>
          <w:lang w:eastAsia="fr-FR"/>
        </w:rPr>
        <w:t>n</w:t>
      </w:r>
      <w:r w:rsidRPr="00080B8A">
        <w:rPr>
          <w:rFonts w:ascii="Times New Roman" w:eastAsia="Times New Roman" w:hAnsi="Times New Roman" w:cs="Times New Roman"/>
          <w:i/>
          <w:iCs/>
          <w:sz w:val="20"/>
          <w:szCs w:val="20"/>
          <w:lang w:eastAsia="fr-FR"/>
        </w:rPr>
        <w:t xml:space="preserve">’y a </w:t>
      </w:r>
      <w:r w:rsidRPr="00080B8A">
        <w:rPr>
          <w:rFonts w:ascii="Times New Roman" w:eastAsia="Times New Roman" w:hAnsi="Times New Roman" w:cs="Times New Roman"/>
          <w:b/>
          <w:i/>
          <w:iCs/>
          <w:sz w:val="20"/>
          <w:szCs w:val="20"/>
          <w:u w:val="single"/>
          <w:lang w:eastAsia="fr-FR"/>
        </w:rPr>
        <w:t>point</w:t>
      </w:r>
      <w:r w:rsidRPr="00080B8A">
        <w:rPr>
          <w:rFonts w:ascii="Times New Roman" w:eastAsia="Times New Roman" w:hAnsi="Times New Roman" w:cs="Times New Roman"/>
          <w:i/>
          <w:iCs/>
          <w:sz w:val="20"/>
          <w:szCs w:val="20"/>
          <w:lang w:eastAsia="fr-FR"/>
        </w:rPr>
        <w:t xml:space="preserve"> de rues </w:t>
      </w:r>
      <w:r w:rsidRPr="00080B8A">
        <w:rPr>
          <w:rFonts w:ascii="Times New Roman" w:eastAsia="Times New Roman" w:hAnsi="Times New Roman" w:cs="Times New Roman"/>
          <w:b/>
          <w:i/>
          <w:iCs/>
          <w:sz w:val="20"/>
          <w:szCs w:val="20"/>
          <w:u w:val="single"/>
          <w:lang w:eastAsia="fr-FR"/>
        </w:rPr>
        <w:t>ni</w:t>
      </w:r>
      <w:r w:rsidRPr="00080B8A">
        <w:rPr>
          <w:rFonts w:ascii="Times New Roman" w:eastAsia="Times New Roman" w:hAnsi="Times New Roman" w:cs="Times New Roman"/>
          <w:i/>
          <w:iCs/>
          <w:sz w:val="20"/>
          <w:szCs w:val="20"/>
          <w:lang w:eastAsia="fr-FR"/>
        </w:rPr>
        <w:t xml:space="preserve"> de galeries si embarrassées et si remplies de monde, où il </w:t>
      </w:r>
      <w:r w:rsidRPr="00080B8A">
        <w:rPr>
          <w:rFonts w:ascii="Times New Roman" w:eastAsia="Times New Roman" w:hAnsi="Times New Roman" w:cs="Times New Roman"/>
          <w:b/>
          <w:i/>
          <w:iCs/>
          <w:sz w:val="20"/>
          <w:szCs w:val="20"/>
          <w:u w:val="single"/>
          <w:lang w:eastAsia="fr-FR"/>
        </w:rPr>
        <w:t>ne</w:t>
      </w:r>
      <w:r w:rsidRPr="00080B8A">
        <w:rPr>
          <w:rFonts w:ascii="Times New Roman" w:eastAsia="Times New Roman" w:hAnsi="Times New Roman" w:cs="Times New Roman"/>
          <w:i/>
          <w:iCs/>
          <w:sz w:val="20"/>
          <w:szCs w:val="20"/>
          <w:lang w:eastAsia="fr-FR"/>
        </w:rPr>
        <w:t xml:space="preserve"> trouve moyen de passer sans effort</w:t>
      </w:r>
      <w:r w:rsidRPr="00080B8A">
        <w:rPr>
          <w:rFonts w:ascii="Times New Roman" w:eastAsia="Times New Roman" w:hAnsi="Times New Roman" w:cs="Times New Roman"/>
          <w:sz w:val="20"/>
          <w:szCs w:val="20"/>
          <w:lang w:eastAsia="fr-FR"/>
        </w:rPr>
        <w:t> »</w:t>
      </w:r>
    </w:p>
    <w:p w14:paraId="4CF51283" w14:textId="77777777" w:rsidR="00CD245E" w:rsidRPr="00297323" w:rsidRDefault="00CD245E" w:rsidP="00CD245E">
      <w:pPr>
        <w:contextualSpacing/>
        <w:jc w:val="both"/>
        <w:rPr>
          <w:rFonts w:ascii="Times New Roman" w:eastAsia="Times New Roman" w:hAnsi="Times New Roman" w:cs="Times New Roman"/>
          <w:sz w:val="10"/>
          <w:szCs w:val="10"/>
          <w:lang w:eastAsia="fr-FR"/>
        </w:rPr>
      </w:pPr>
    </w:p>
    <w:p w14:paraId="70D41A55" w14:textId="77777777" w:rsidR="00CD245E" w:rsidRPr="00783FD9" w:rsidRDefault="00CD245E" w:rsidP="00CD245E">
      <w:pPr>
        <w:contextualSpacing/>
        <w:jc w:val="both"/>
        <w:rPr>
          <w:rFonts w:eastAsia="Times New Roman" w:cstheme="minorHAnsi"/>
          <w:b/>
          <w:bCs/>
          <w:sz w:val="26"/>
          <w:szCs w:val="26"/>
          <w:lang w:eastAsia="fr-FR"/>
        </w:rPr>
      </w:pPr>
      <w:r w:rsidRPr="00783FD9">
        <w:rPr>
          <w:rFonts w:eastAsia="Times New Roman" w:cstheme="minorHAnsi"/>
          <w:b/>
          <w:bCs/>
          <w:sz w:val="26"/>
          <w:szCs w:val="26"/>
          <w:lang w:eastAsia="fr-FR"/>
        </w:rPr>
        <w:t xml:space="preserve">Ces énumérations de négation mettent en valeur selon moi le côté effacé du personnage, incapable de s’insérer et, comme on l’a dit, de trouver sa place. </w:t>
      </w:r>
    </w:p>
    <w:p w14:paraId="68678F30" w14:textId="77777777" w:rsidR="00CD245E" w:rsidRPr="00783FD9" w:rsidRDefault="00CD245E" w:rsidP="00CD245E">
      <w:pPr>
        <w:contextualSpacing/>
        <w:jc w:val="both"/>
        <w:rPr>
          <w:rFonts w:eastAsia="Times New Roman" w:cstheme="minorHAnsi"/>
          <w:b/>
          <w:bCs/>
          <w:sz w:val="26"/>
          <w:szCs w:val="26"/>
          <w:lang w:eastAsia="fr-FR"/>
        </w:rPr>
      </w:pPr>
    </w:p>
    <w:p w14:paraId="67ED2157" w14:textId="77777777" w:rsidR="00CD245E" w:rsidRPr="00783FD9" w:rsidRDefault="00CD245E" w:rsidP="00CD245E">
      <w:pPr>
        <w:contextualSpacing/>
        <w:jc w:val="both"/>
        <w:rPr>
          <w:rFonts w:eastAsia="Times New Roman" w:cstheme="minorHAnsi"/>
          <w:b/>
          <w:bCs/>
          <w:sz w:val="26"/>
          <w:szCs w:val="26"/>
          <w:lang w:eastAsia="fr-FR"/>
        </w:rPr>
      </w:pPr>
      <w:r w:rsidRPr="00783FD9">
        <w:rPr>
          <w:rFonts w:eastAsia="Times New Roman" w:cstheme="minorHAnsi"/>
          <w:b/>
          <w:bCs/>
          <w:sz w:val="26"/>
          <w:szCs w:val="26"/>
          <w:lang w:eastAsia="fr-FR"/>
        </w:rPr>
        <w:t>Elles</w:t>
      </w:r>
      <w:r w:rsidRPr="00783FD9">
        <w:rPr>
          <w:rFonts w:ascii="Times New Roman" w:eastAsia="Times New Roman" w:hAnsi="Times New Roman" w:cs="Times New Roman"/>
          <w:sz w:val="26"/>
          <w:szCs w:val="26"/>
          <w:lang w:eastAsia="fr-FR"/>
        </w:rPr>
        <w:t xml:space="preserve"> </w:t>
      </w:r>
      <w:r w:rsidRPr="00783FD9">
        <w:rPr>
          <w:rFonts w:eastAsia="Times New Roman" w:cstheme="minorHAnsi"/>
          <w:b/>
          <w:bCs/>
          <w:sz w:val="26"/>
          <w:szCs w:val="26"/>
          <w:lang w:eastAsia="fr-FR"/>
        </w:rPr>
        <w:t xml:space="preserve">montrent surtout la difficulté de cet être à s’intégrer tant l’infériorité qu’il affiche vis-à-vis </w:t>
      </w:r>
      <w:proofErr w:type="gramStart"/>
      <w:r w:rsidRPr="00783FD9">
        <w:rPr>
          <w:rFonts w:eastAsia="Times New Roman" w:cstheme="minorHAnsi"/>
          <w:b/>
          <w:bCs/>
          <w:sz w:val="26"/>
          <w:szCs w:val="26"/>
          <w:lang w:eastAsia="fr-FR"/>
        </w:rPr>
        <w:t>des autres</w:t>
      </w:r>
      <w:proofErr w:type="gramEnd"/>
      <w:r w:rsidRPr="00783FD9">
        <w:rPr>
          <w:rFonts w:eastAsia="Times New Roman" w:cstheme="minorHAnsi"/>
          <w:b/>
          <w:bCs/>
          <w:sz w:val="26"/>
          <w:szCs w:val="26"/>
          <w:lang w:eastAsia="fr-FR"/>
        </w:rPr>
        <w:t xml:space="preserve"> l’amène à devenir transparent, voire invisible, dans le regard de son entourage… Cette invisibilité, je peux la voir dans des termes comme :</w:t>
      </w:r>
    </w:p>
    <w:p w14:paraId="0F24FEF2" w14:textId="77777777" w:rsidR="00CD245E" w:rsidRPr="00080B8A" w:rsidRDefault="00CD245E" w:rsidP="00CD245E">
      <w:pPr>
        <w:contextualSpacing/>
        <w:jc w:val="both"/>
        <w:rPr>
          <w:rFonts w:eastAsia="Times New Roman" w:cstheme="minorHAnsi"/>
          <w:b/>
          <w:bCs/>
          <w:sz w:val="10"/>
          <w:szCs w:val="10"/>
          <w:lang w:eastAsia="fr-FR"/>
        </w:rPr>
      </w:pPr>
    </w:p>
    <w:p w14:paraId="19553274" w14:textId="77777777" w:rsidR="00CD245E" w:rsidRDefault="00CD245E" w:rsidP="00CD245E">
      <w:pPr>
        <w:contextualSpacing/>
        <w:jc w:val="both"/>
        <w:rPr>
          <w:rFonts w:eastAsia="Calibri" w:cstheme="minorHAnsi"/>
          <w:b/>
          <w:bCs/>
          <w:sz w:val="20"/>
          <w:szCs w:val="20"/>
        </w:rPr>
      </w:pPr>
      <w:r w:rsidRPr="00080B8A">
        <w:rPr>
          <w:rFonts w:eastAsia="Times New Roman" w:cstheme="minorHAnsi"/>
          <w:b/>
          <w:bCs/>
          <w:sz w:val="20"/>
          <w:szCs w:val="20"/>
          <w:lang w:eastAsia="fr-FR"/>
        </w:rPr>
        <w:t>« </w:t>
      </w:r>
      <w:proofErr w:type="gramStart"/>
      <w:r w:rsidRPr="00080B8A">
        <w:rPr>
          <w:rFonts w:ascii="Times New Roman" w:eastAsia="Times New Roman" w:hAnsi="Times New Roman" w:cs="Times New Roman"/>
          <w:b/>
          <w:i/>
          <w:iCs/>
          <w:sz w:val="20"/>
          <w:szCs w:val="20"/>
          <w:highlight w:val="cyan"/>
          <w:u w:val="single"/>
          <w:lang w:eastAsia="fr-FR"/>
        </w:rPr>
        <w:t>n</w:t>
      </w:r>
      <w:r w:rsidRPr="00080B8A">
        <w:rPr>
          <w:rFonts w:ascii="Times New Roman" w:eastAsia="Times New Roman" w:hAnsi="Times New Roman" w:cs="Times New Roman"/>
          <w:i/>
          <w:iCs/>
          <w:sz w:val="20"/>
          <w:szCs w:val="20"/>
          <w:highlight w:val="cyan"/>
          <w:lang w:eastAsia="fr-FR"/>
        </w:rPr>
        <w:t>’ose</w:t>
      </w:r>
      <w:proofErr w:type="gramEnd"/>
      <w:r w:rsidRPr="00080B8A">
        <w:rPr>
          <w:rFonts w:ascii="Times New Roman" w:eastAsia="Times New Roman" w:hAnsi="Times New Roman" w:cs="Times New Roman"/>
          <w:i/>
          <w:iCs/>
          <w:sz w:val="20"/>
          <w:szCs w:val="20"/>
          <w:highlight w:val="cyan"/>
          <w:lang w:eastAsia="fr-FR"/>
        </w:rPr>
        <w:t xml:space="preserve"> les lever</w:t>
      </w:r>
      <w:r w:rsidRPr="00080B8A">
        <w:rPr>
          <w:rFonts w:ascii="Times New Roman" w:eastAsia="Times New Roman" w:hAnsi="Times New Roman" w:cs="Times New Roman"/>
          <w:i/>
          <w:iCs/>
          <w:sz w:val="20"/>
          <w:szCs w:val="20"/>
          <w:lang w:eastAsia="fr-FR"/>
        </w:rPr>
        <w:t xml:space="preserve"> sur ceux qui passent […] il </w:t>
      </w:r>
      <w:r w:rsidRPr="00080B8A">
        <w:rPr>
          <w:rFonts w:ascii="Times New Roman" w:eastAsia="Times New Roman" w:hAnsi="Times New Roman" w:cs="Times New Roman"/>
          <w:i/>
          <w:iCs/>
          <w:sz w:val="20"/>
          <w:szCs w:val="20"/>
          <w:highlight w:val="cyan"/>
          <w:lang w:eastAsia="fr-FR"/>
        </w:rPr>
        <w:t>se met derrière</w:t>
      </w:r>
      <w:r w:rsidRPr="00080B8A">
        <w:rPr>
          <w:rFonts w:ascii="Times New Roman" w:eastAsia="Times New Roman" w:hAnsi="Times New Roman" w:cs="Times New Roman"/>
          <w:i/>
          <w:iCs/>
          <w:sz w:val="20"/>
          <w:szCs w:val="20"/>
          <w:lang w:eastAsia="fr-FR"/>
        </w:rPr>
        <w:t xml:space="preserve"> celui qui parle, […] il </w:t>
      </w:r>
      <w:r w:rsidRPr="00080B8A">
        <w:rPr>
          <w:rFonts w:ascii="Times New Roman" w:eastAsia="Times New Roman" w:hAnsi="Times New Roman" w:cs="Times New Roman"/>
          <w:i/>
          <w:iCs/>
          <w:sz w:val="20"/>
          <w:szCs w:val="20"/>
          <w:highlight w:val="cyan"/>
          <w:lang w:eastAsia="fr-FR"/>
        </w:rPr>
        <w:t>se retire si on le regarde</w:t>
      </w:r>
      <w:r w:rsidRPr="00080B8A">
        <w:rPr>
          <w:rFonts w:ascii="Times New Roman" w:eastAsia="Times New Roman" w:hAnsi="Times New Roman" w:cs="Times New Roman"/>
          <w:i/>
          <w:iCs/>
          <w:sz w:val="20"/>
          <w:szCs w:val="20"/>
          <w:lang w:eastAsia="fr-FR"/>
        </w:rPr>
        <w:t xml:space="preserve">. </w:t>
      </w:r>
      <w:r w:rsidRPr="00080B8A">
        <w:rPr>
          <w:rFonts w:ascii="Times New Roman" w:eastAsia="Times New Roman" w:hAnsi="Times New Roman" w:cs="Times New Roman"/>
          <w:i/>
          <w:iCs/>
          <w:sz w:val="20"/>
          <w:szCs w:val="20"/>
          <w:highlight w:val="cyan"/>
          <w:lang w:eastAsia="fr-FR"/>
        </w:rPr>
        <w:t xml:space="preserve">Il </w:t>
      </w:r>
      <w:r w:rsidRPr="00080B8A">
        <w:rPr>
          <w:rFonts w:ascii="Times New Roman" w:eastAsia="Times New Roman" w:hAnsi="Times New Roman" w:cs="Times New Roman"/>
          <w:b/>
          <w:i/>
          <w:iCs/>
          <w:sz w:val="20"/>
          <w:szCs w:val="20"/>
          <w:highlight w:val="cyan"/>
          <w:u w:val="single"/>
          <w:lang w:eastAsia="fr-FR"/>
        </w:rPr>
        <w:t>n’</w:t>
      </w:r>
      <w:r w:rsidRPr="00080B8A">
        <w:rPr>
          <w:rFonts w:ascii="Times New Roman" w:eastAsia="Times New Roman" w:hAnsi="Times New Roman" w:cs="Times New Roman"/>
          <w:i/>
          <w:iCs/>
          <w:sz w:val="20"/>
          <w:szCs w:val="20"/>
          <w:highlight w:val="cyan"/>
          <w:lang w:eastAsia="fr-FR"/>
        </w:rPr>
        <w:t xml:space="preserve">occupe </w:t>
      </w:r>
      <w:r w:rsidRPr="00080B8A">
        <w:rPr>
          <w:rFonts w:ascii="Times New Roman" w:eastAsia="Times New Roman" w:hAnsi="Times New Roman" w:cs="Times New Roman"/>
          <w:b/>
          <w:i/>
          <w:iCs/>
          <w:sz w:val="20"/>
          <w:szCs w:val="20"/>
          <w:highlight w:val="cyan"/>
          <w:u w:val="single"/>
          <w:lang w:eastAsia="fr-FR"/>
        </w:rPr>
        <w:t>point</w:t>
      </w:r>
      <w:r w:rsidRPr="00080B8A">
        <w:rPr>
          <w:rFonts w:ascii="Times New Roman" w:eastAsia="Times New Roman" w:hAnsi="Times New Roman" w:cs="Times New Roman"/>
          <w:i/>
          <w:iCs/>
          <w:sz w:val="20"/>
          <w:szCs w:val="20"/>
          <w:highlight w:val="cyan"/>
          <w:lang w:eastAsia="fr-FR"/>
        </w:rPr>
        <w:t xml:space="preserve"> de lieu, il </w:t>
      </w:r>
      <w:r w:rsidRPr="00080B8A">
        <w:rPr>
          <w:rFonts w:ascii="Times New Roman" w:eastAsia="Times New Roman" w:hAnsi="Times New Roman" w:cs="Times New Roman"/>
          <w:b/>
          <w:i/>
          <w:iCs/>
          <w:sz w:val="20"/>
          <w:szCs w:val="20"/>
          <w:highlight w:val="cyan"/>
          <w:u w:val="single"/>
          <w:lang w:eastAsia="fr-FR"/>
        </w:rPr>
        <w:t>ne</w:t>
      </w:r>
      <w:r w:rsidRPr="00080B8A">
        <w:rPr>
          <w:rFonts w:ascii="Times New Roman" w:eastAsia="Times New Roman" w:hAnsi="Times New Roman" w:cs="Times New Roman"/>
          <w:i/>
          <w:iCs/>
          <w:sz w:val="20"/>
          <w:szCs w:val="20"/>
          <w:highlight w:val="cyan"/>
          <w:lang w:eastAsia="fr-FR"/>
        </w:rPr>
        <w:t xml:space="preserve"> tient </w:t>
      </w:r>
      <w:r w:rsidRPr="00080B8A">
        <w:rPr>
          <w:rFonts w:ascii="Times New Roman" w:eastAsia="Times New Roman" w:hAnsi="Times New Roman" w:cs="Times New Roman"/>
          <w:b/>
          <w:i/>
          <w:iCs/>
          <w:sz w:val="20"/>
          <w:szCs w:val="20"/>
          <w:highlight w:val="cyan"/>
          <w:u w:val="single"/>
          <w:lang w:eastAsia="fr-FR"/>
        </w:rPr>
        <w:t>point</w:t>
      </w:r>
      <w:r w:rsidRPr="00080B8A">
        <w:rPr>
          <w:rFonts w:ascii="Times New Roman" w:eastAsia="Times New Roman" w:hAnsi="Times New Roman" w:cs="Times New Roman"/>
          <w:i/>
          <w:iCs/>
          <w:sz w:val="20"/>
          <w:szCs w:val="20"/>
          <w:highlight w:val="cyan"/>
          <w:lang w:eastAsia="fr-FR"/>
        </w:rPr>
        <w:t xml:space="preserve"> de place</w:t>
      </w:r>
      <w:r w:rsidRPr="00080B8A">
        <w:rPr>
          <w:rFonts w:ascii="Times New Roman" w:eastAsia="Times New Roman" w:hAnsi="Times New Roman" w:cs="Times New Roman"/>
          <w:i/>
          <w:iCs/>
          <w:sz w:val="20"/>
          <w:szCs w:val="20"/>
          <w:lang w:eastAsia="fr-FR"/>
        </w:rPr>
        <w:t xml:space="preserve"> ; […] </w:t>
      </w:r>
      <w:r w:rsidRPr="00080B8A">
        <w:rPr>
          <w:rFonts w:ascii="Times New Roman" w:eastAsia="Times New Roman" w:hAnsi="Times New Roman" w:cs="Times New Roman"/>
          <w:i/>
          <w:iCs/>
          <w:sz w:val="20"/>
          <w:szCs w:val="20"/>
          <w:highlight w:val="cyan"/>
          <w:lang w:eastAsia="fr-FR"/>
        </w:rPr>
        <w:t xml:space="preserve">pour </w:t>
      </w:r>
      <w:r w:rsidRPr="00080B8A">
        <w:rPr>
          <w:rFonts w:ascii="Times New Roman" w:eastAsia="Times New Roman" w:hAnsi="Times New Roman" w:cs="Times New Roman"/>
          <w:b/>
          <w:i/>
          <w:iCs/>
          <w:color w:val="000000" w:themeColor="text1"/>
          <w:sz w:val="20"/>
          <w:szCs w:val="20"/>
          <w:highlight w:val="cyan"/>
          <w:lang w:eastAsia="fr-FR"/>
        </w:rPr>
        <w:t>n</w:t>
      </w:r>
      <w:r w:rsidRPr="00080B8A">
        <w:rPr>
          <w:rFonts w:ascii="Times New Roman" w:eastAsia="Times New Roman" w:hAnsi="Times New Roman" w:cs="Times New Roman"/>
          <w:i/>
          <w:iCs/>
          <w:sz w:val="20"/>
          <w:szCs w:val="20"/>
          <w:highlight w:val="cyan"/>
          <w:lang w:eastAsia="fr-FR"/>
        </w:rPr>
        <w:t xml:space="preserve">’être </w:t>
      </w:r>
      <w:r w:rsidRPr="00080B8A">
        <w:rPr>
          <w:rFonts w:ascii="Times New Roman" w:eastAsia="Times New Roman" w:hAnsi="Times New Roman" w:cs="Times New Roman"/>
          <w:b/>
          <w:i/>
          <w:iCs/>
          <w:sz w:val="20"/>
          <w:szCs w:val="20"/>
          <w:highlight w:val="cyan"/>
          <w:u w:val="single"/>
          <w:lang w:eastAsia="fr-FR"/>
        </w:rPr>
        <w:t>point</w:t>
      </w:r>
      <w:r w:rsidRPr="00080B8A">
        <w:rPr>
          <w:rFonts w:ascii="Times New Roman" w:eastAsia="Times New Roman" w:hAnsi="Times New Roman" w:cs="Times New Roman"/>
          <w:i/>
          <w:iCs/>
          <w:sz w:val="20"/>
          <w:szCs w:val="20"/>
          <w:highlight w:val="cyan"/>
          <w:lang w:eastAsia="fr-FR"/>
        </w:rPr>
        <w:t xml:space="preserve"> vu</w:t>
      </w:r>
      <w:r w:rsidRPr="00080B8A">
        <w:rPr>
          <w:rFonts w:ascii="Times New Roman" w:eastAsia="Times New Roman" w:hAnsi="Times New Roman" w:cs="Times New Roman"/>
          <w:i/>
          <w:iCs/>
          <w:sz w:val="20"/>
          <w:szCs w:val="20"/>
          <w:lang w:eastAsia="fr-FR"/>
        </w:rPr>
        <w:t xml:space="preserve"> ; il </w:t>
      </w:r>
      <w:r w:rsidRPr="00080B8A">
        <w:rPr>
          <w:rFonts w:ascii="Times New Roman" w:eastAsia="Times New Roman" w:hAnsi="Times New Roman" w:cs="Times New Roman"/>
          <w:i/>
          <w:iCs/>
          <w:sz w:val="20"/>
          <w:szCs w:val="20"/>
          <w:highlight w:val="cyan"/>
          <w:lang w:eastAsia="fr-FR"/>
        </w:rPr>
        <w:t>se replie</w:t>
      </w:r>
      <w:r w:rsidRPr="00080B8A">
        <w:rPr>
          <w:rFonts w:ascii="Times New Roman" w:eastAsia="Times New Roman" w:hAnsi="Times New Roman" w:cs="Times New Roman"/>
          <w:i/>
          <w:iCs/>
          <w:sz w:val="20"/>
          <w:szCs w:val="20"/>
          <w:lang w:eastAsia="fr-FR"/>
        </w:rPr>
        <w:t xml:space="preserve"> et se renferme dans son manteau ; […] se couler sans être </w:t>
      </w:r>
      <w:r w:rsidRPr="00080B8A">
        <w:rPr>
          <w:rFonts w:ascii="Times New Roman" w:eastAsia="Times New Roman" w:hAnsi="Times New Roman" w:cs="Times New Roman"/>
          <w:i/>
          <w:iCs/>
          <w:sz w:val="20"/>
          <w:szCs w:val="20"/>
          <w:highlight w:val="cyan"/>
          <w:lang w:eastAsia="fr-FR"/>
        </w:rPr>
        <w:t>aperçu</w:t>
      </w:r>
      <w:r w:rsidRPr="00080B8A">
        <w:rPr>
          <w:rFonts w:ascii="Times New Roman" w:eastAsia="Times New Roman" w:hAnsi="Times New Roman" w:cs="Times New Roman"/>
          <w:sz w:val="20"/>
          <w:szCs w:val="20"/>
          <w:lang w:eastAsia="fr-FR"/>
        </w:rPr>
        <w:t> »</w:t>
      </w:r>
    </w:p>
    <w:p w14:paraId="747D49E1" w14:textId="77777777" w:rsidR="00CD245E" w:rsidRPr="00080B8A" w:rsidRDefault="00CD245E" w:rsidP="00CD245E">
      <w:pPr>
        <w:contextualSpacing/>
        <w:jc w:val="both"/>
        <w:rPr>
          <w:rFonts w:eastAsia="Calibri" w:cstheme="minorHAnsi"/>
          <w:b/>
          <w:bCs/>
          <w:sz w:val="10"/>
          <w:szCs w:val="10"/>
        </w:rPr>
      </w:pPr>
    </w:p>
    <w:p w14:paraId="0588305B" w14:textId="77777777" w:rsidR="00CD245E" w:rsidRPr="00783FD9" w:rsidRDefault="00CD245E" w:rsidP="00CD245E">
      <w:pPr>
        <w:contextualSpacing/>
        <w:jc w:val="both"/>
        <w:rPr>
          <w:rFonts w:ascii="Calibri" w:eastAsia="Calibri" w:hAnsi="Calibri" w:cs="Calibri"/>
          <w:b/>
          <w:sz w:val="26"/>
          <w:szCs w:val="26"/>
        </w:rPr>
      </w:pPr>
      <w:r w:rsidRPr="00783FD9">
        <w:rPr>
          <w:rFonts w:ascii="Calibri" w:eastAsia="Calibri" w:hAnsi="Calibri" w:cs="Calibri"/>
          <w:b/>
          <w:sz w:val="26"/>
          <w:szCs w:val="26"/>
        </w:rPr>
        <w:t>Cette transparence, là encore, pourrait être vue par le lecteur de différentes façons dans son approche des registres : est-elle pathétique et pitoyable ou bien drôle et mordante dans le comique et la satire ? Ou encore les deux ?</w:t>
      </w:r>
    </w:p>
    <w:p w14:paraId="1166B557" w14:textId="77777777" w:rsidR="00CD245E" w:rsidRPr="00783FD9" w:rsidRDefault="00CD245E" w:rsidP="00CD245E">
      <w:pPr>
        <w:contextualSpacing/>
        <w:jc w:val="both"/>
        <w:rPr>
          <w:rFonts w:ascii="Calibri" w:eastAsia="Calibri" w:hAnsi="Calibri" w:cs="Calibri"/>
          <w:b/>
          <w:sz w:val="26"/>
          <w:szCs w:val="26"/>
        </w:rPr>
      </w:pPr>
    </w:p>
    <w:p w14:paraId="2C477C22" w14:textId="77777777" w:rsidR="00CD245E" w:rsidRPr="00783FD9" w:rsidRDefault="00CD245E" w:rsidP="00CD245E">
      <w:pPr>
        <w:spacing w:after="0" w:line="240" w:lineRule="auto"/>
        <w:contextualSpacing/>
        <w:jc w:val="both"/>
        <w:rPr>
          <w:rFonts w:ascii="Calibri" w:eastAsia="Times New Roman" w:hAnsi="Calibri" w:cs="Calibri"/>
          <w:b/>
          <w:bCs/>
          <w:sz w:val="26"/>
          <w:szCs w:val="26"/>
        </w:rPr>
      </w:pPr>
      <w:r w:rsidRPr="00783FD9">
        <w:rPr>
          <w:rFonts w:ascii="Calibri" w:eastAsia="Times New Roman" w:hAnsi="Calibri" w:cs="Calibri"/>
          <w:b/>
          <w:bCs/>
          <w:sz w:val="26"/>
          <w:szCs w:val="26"/>
        </w:rPr>
        <w:t>Dans un 3</w:t>
      </w:r>
      <w:r w:rsidRPr="00783FD9">
        <w:rPr>
          <w:rFonts w:ascii="Calibri" w:eastAsia="Times New Roman" w:hAnsi="Calibri" w:cs="Calibri"/>
          <w:b/>
          <w:bCs/>
          <w:sz w:val="26"/>
          <w:szCs w:val="26"/>
          <w:vertAlign w:val="superscript"/>
        </w:rPr>
        <w:t>ème</w:t>
      </w:r>
      <w:r w:rsidRPr="00783FD9">
        <w:rPr>
          <w:rFonts w:ascii="Calibri" w:eastAsia="Times New Roman" w:hAnsi="Calibri" w:cs="Calibri"/>
          <w:b/>
          <w:bCs/>
          <w:sz w:val="26"/>
          <w:szCs w:val="26"/>
        </w:rPr>
        <w:t xml:space="preserve"> et dernier axe, je sens une certaine ambiguïté chez ce personnage que le moraliste pousse à son comble pour mieux nous faire réfléchir sur le regard que nous portons sur ces êtres comme Phédon… un personnage qui a aussi été poussé au ridicule, qu’il soit réel ou supposé, par les riches et puissants de cette société, toujours prompts à marginaliser.</w:t>
      </w:r>
    </w:p>
    <w:p w14:paraId="1FA1F4BE" w14:textId="77777777" w:rsidR="00CD245E" w:rsidRPr="00783FD9" w:rsidRDefault="00CD245E" w:rsidP="00CD245E">
      <w:pPr>
        <w:spacing w:after="0" w:line="240" w:lineRule="auto"/>
        <w:contextualSpacing/>
        <w:jc w:val="both"/>
        <w:rPr>
          <w:rFonts w:ascii="Calibri" w:eastAsia="Times New Roman" w:hAnsi="Calibri" w:cs="Calibri"/>
          <w:b/>
          <w:bCs/>
          <w:sz w:val="26"/>
          <w:szCs w:val="26"/>
        </w:rPr>
      </w:pPr>
    </w:p>
    <w:p w14:paraId="2336D140" w14:textId="77777777" w:rsidR="00CD245E" w:rsidRPr="00783FD9" w:rsidRDefault="00CD245E" w:rsidP="00CD245E">
      <w:pPr>
        <w:spacing w:after="0" w:line="240" w:lineRule="auto"/>
        <w:contextualSpacing/>
        <w:jc w:val="both"/>
        <w:rPr>
          <w:rFonts w:ascii="Calibri" w:eastAsia="Times New Roman" w:hAnsi="Calibri" w:cs="Calibri"/>
          <w:b/>
          <w:bCs/>
          <w:sz w:val="26"/>
          <w:szCs w:val="26"/>
        </w:rPr>
      </w:pPr>
      <w:r w:rsidRPr="00783FD9">
        <w:rPr>
          <w:rFonts w:ascii="Calibri" w:eastAsia="Times New Roman" w:hAnsi="Calibri" w:cs="Calibri"/>
          <w:b/>
          <w:bCs/>
          <w:sz w:val="26"/>
          <w:szCs w:val="26"/>
        </w:rPr>
        <w:t>Sur quels critères puis-je affirmer cela ?</w:t>
      </w:r>
    </w:p>
    <w:p w14:paraId="09064EE2" w14:textId="77777777" w:rsidR="00CD245E" w:rsidRPr="00783FD9" w:rsidRDefault="00CD245E" w:rsidP="00CD245E">
      <w:pPr>
        <w:spacing w:after="0" w:line="240" w:lineRule="auto"/>
        <w:contextualSpacing/>
        <w:jc w:val="both"/>
        <w:rPr>
          <w:rFonts w:ascii="Calibri" w:eastAsia="Times New Roman" w:hAnsi="Calibri" w:cs="Calibri"/>
          <w:b/>
          <w:bCs/>
          <w:sz w:val="26"/>
          <w:szCs w:val="26"/>
        </w:rPr>
      </w:pPr>
    </w:p>
    <w:p w14:paraId="520CE448" w14:textId="77777777" w:rsidR="00CD245E" w:rsidRPr="00783FD9" w:rsidRDefault="00CD245E" w:rsidP="00CD245E">
      <w:pPr>
        <w:spacing w:after="0" w:line="240" w:lineRule="auto"/>
        <w:contextualSpacing/>
        <w:jc w:val="both"/>
        <w:rPr>
          <w:rFonts w:ascii="Calibri" w:eastAsia="Times New Roman" w:hAnsi="Calibri" w:cs="Calibri"/>
          <w:b/>
          <w:bCs/>
          <w:sz w:val="26"/>
          <w:szCs w:val="26"/>
        </w:rPr>
      </w:pPr>
      <w:r w:rsidRPr="00783FD9">
        <w:rPr>
          <w:rFonts w:ascii="Calibri" w:eastAsia="Times New Roman" w:hAnsi="Calibri" w:cs="Calibri"/>
          <w:b/>
          <w:bCs/>
          <w:sz w:val="26"/>
          <w:szCs w:val="26"/>
        </w:rPr>
        <w:t>Le registre pathétique qu’inspire Phédon ne vient pas, selon moi, uniquement de son côté pitoyable avec tous ces misérables défauts… il vient aussi des qualités qu’il aurait pu déployer si celles et ceux qui le côtoyaient avaient su voir en lui au-delà des apparences. Cette impression, je peux l’expliciter dans la tournure antithétique de la phrase : « </w:t>
      </w:r>
      <w:r w:rsidRPr="00783FD9">
        <w:rPr>
          <w:rFonts w:ascii="Times New Roman" w:eastAsia="Times New Roman" w:hAnsi="Times New Roman" w:cs="Times New Roman"/>
          <w:b/>
          <w:i/>
          <w:iCs/>
          <w:sz w:val="26"/>
          <w:szCs w:val="26"/>
          <w:lang w:eastAsia="fr-FR"/>
        </w:rPr>
        <w:t>libre néanmoins sur les affaires publiques</w:t>
      </w:r>
      <w:r w:rsidRPr="00783FD9">
        <w:rPr>
          <w:rFonts w:ascii="Times New Roman" w:eastAsia="Times New Roman" w:hAnsi="Times New Roman" w:cs="Times New Roman"/>
          <w:bCs/>
          <w:sz w:val="26"/>
          <w:szCs w:val="26"/>
          <w:lang w:eastAsia="fr-FR"/>
        </w:rPr>
        <w:t>, [sous-entendu : il peut parler librement en ne se trouvant pas dépendant d’un puissant qu’il faudrait courtiser]</w:t>
      </w:r>
      <w:r w:rsidRPr="00783FD9">
        <w:rPr>
          <w:rFonts w:ascii="Times New Roman" w:eastAsia="Times New Roman" w:hAnsi="Times New Roman" w:cs="Times New Roman"/>
          <w:b/>
          <w:i/>
          <w:iCs/>
          <w:sz w:val="26"/>
          <w:szCs w:val="26"/>
          <w:lang w:eastAsia="fr-FR"/>
        </w:rPr>
        <w:t xml:space="preserve"> chagrin contre le siècle,</w:t>
      </w:r>
      <w:r w:rsidRPr="00783FD9">
        <w:rPr>
          <w:rFonts w:ascii="Times New Roman" w:eastAsia="Times New Roman" w:hAnsi="Times New Roman" w:cs="Times New Roman"/>
          <w:i/>
          <w:iCs/>
          <w:sz w:val="26"/>
          <w:szCs w:val="26"/>
          <w:lang w:eastAsia="fr-FR"/>
        </w:rPr>
        <w:t xml:space="preserve"> </w:t>
      </w:r>
      <w:r w:rsidRPr="00783FD9">
        <w:rPr>
          <w:rFonts w:ascii="Times New Roman" w:eastAsia="Times New Roman" w:hAnsi="Times New Roman" w:cs="Times New Roman"/>
          <w:b/>
          <w:bCs/>
          <w:i/>
          <w:iCs/>
          <w:sz w:val="26"/>
          <w:szCs w:val="26"/>
          <w:lang w:eastAsia="fr-FR"/>
        </w:rPr>
        <w:t>médiocrement prévenu des ministres et du ministère</w:t>
      </w:r>
      <w:r w:rsidRPr="00783FD9">
        <w:rPr>
          <w:rFonts w:ascii="Times New Roman" w:eastAsia="Times New Roman" w:hAnsi="Times New Roman" w:cs="Times New Roman"/>
          <w:i/>
          <w:iCs/>
          <w:sz w:val="26"/>
          <w:szCs w:val="26"/>
          <w:lang w:eastAsia="fr-FR"/>
        </w:rPr>
        <w:t>. </w:t>
      </w:r>
      <w:r w:rsidRPr="00783FD9">
        <w:rPr>
          <w:rFonts w:ascii="Times New Roman" w:eastAsia="Times New Roman" w:hAnsi="Times New Roman" w:cs="Times New Roman"/>
          <w:sz w:val="26"/>
          <w:szCs w:val="26"/>
          <w:lang w:eastAsia="fr-FR"/>
        </w:rPr>
        <w:t>[Sous-entendu : marginalisé par ces puissants et autres gens de pouvoir, incapables de voir autre chose en lui que sa condition sociale</w:t>
      </w:r>
      <w:r w:rsidRPr="00783FD9">
        <w:rPr>
          <w:rFonts w:ascii="Times New Roman" w:eastAsia="Times New Roman" w:hAnsi="Times New Roman" w:cs="Times New Roman"/>
          <w:i/>
          <w:iCs/>
          <w:sz w:val="26"/>
          <w:szCs w:val="26"/>
          <w:lang w:eastAsia="fr-FR"/>
        </w:rPr>
        <w:t>] »</w:t>
      </w:r>
    </w:p>
    <w:p w14:paraId="539E7020" w14:textId="77777777" w:rsidR="00CD245E" w:rsidRPr="00783FD9" w:rsidRDefault="00CD245E" w:rsidP="00CD245E">
      <w:pPr>
        <w:spacing w:after="0" w:line="240" w:lineRule="auto"/>
        <w:contextualSpacing/>
        <w:jc w:val="both"/>
        <w:rPr>
          <w:rFonts w:ascii="Calibri" w:eastAsia="Times New Roman" w:hAnsi="Calibri" w:cs="Calibri"/>
          <w:b/>
          <w:bCs/>
          <w:sz w:val="26"/>
          <w:szCs w:val="26"/>
        </w:rPr>
      </w:pPr>
    </w:p>
    <w:p w14:paraId="004070E4" w14:textId="77777777" w:rsidR="00CD245E" w:rsidRPr="00783FD9" w:rsidRDefault="00CD245E" w:rsidP="00CD245E">
      <w:pPr>
        <w:spacing w:after="0" w:line="240" w:lineRule="auto"/>
        <w:contextualSpacing/>
        <w:jc w:val="both"/>
        <w:rPr>
          <w:rFonts w:ascii="Calibri" w:eastAsia="Times New Roman" w:hAnsi="Calibri" w:cs="Calibri"/>
          <w:b/>
          <w:bCs/>
          <w:sz w:val="26"/>
          <w:szCs w:val="26"/>
        </w:rPr>
      </w:pPr>
      <w:r w:rsidRPr="00783FD9">
        <w:rPr>
          <w:rFonts w:ascii="Calibri" w:eastAsia="Times New Roman" w:hAnsi="Calibri" w:cs="Calibri"/>
          <w:b/>
          <w:bCs/>
          <w:sz w:val="26"/>
          <w:szCs w:val="26"/>
        </w:rPr>
        <w:t xml:space="preserve">C’est là tout le drame de ce Phédon, piégé par son paraître, un paraître qui facilite les critiques et les moqueries. Des moqueries que je sens jusque dans les </w:t>
      </w:r>
      <w:r w:rsidRPr="00783FD9">
        <w:rPr>
          <w:rFonts w:ascii="Calibri" w:eastAsia="Times New Roman" w:hAnsi="Calibri" w:cs="Calibri"/>
          <w:b/>
          <w:bCs/>
          <w:sz w:val="26"/>
          <w:szCs w:val="26"/>
          <w:highlight w:val="lightGray"/>
        </w:rPr>
        <w:t>assonances</w:t>
      </w:r>
      <w:r w:rsidRPr="00783FD9">
        <w:rPr>
          <w:rFonts w:ascii="Calibri" w:eastAsia="Times New Roman" w:hAnsi="Calibri" w:cs="Calibri"/>
          <w:b/>
          <w:bCs/>
          <w:sz w:val="26"/>
          <w:szCs w:val="26"/>
        </w:rPr>
        <w:t xml:space="preserve"> en « ou/on/au/en » et les </w:t>
      </w:r>
      <w:r w:rsidRPr="00783FD9">
        <w:rPr>
          <w:rFonts w:ascii="Calibri" w:eastAsia="Times New Roman" w:hAnsi="Calibri" w:cs="Calibri"/>
          <w:b/>
          <w:bCs/>
          <w:sz w:val="26"/>
          <w:szCs w:val="26"/>
          <w:highlight w:val="darkYellow"/>
        </w:rPr>
        <w:t>allitérations</w:t>
      </w:r>
      <w:r w:rsidRPr="00783FD9">
        <w:rPr>
          <w:rFonts w:ascii="Calibri" w:eastAsia="Times New Roman" w:hAnsi="Calibri" w:cs="Calibri"/>
          <w:b/>
          <w:bCs/>
          <w:sz w:val="26"/>
          <w:szCs w:val="26"/>
        </w:rPr>
        <w:t xml:space="preserve"> en « </w:t>
      </w:r>
      <w:proofErr w:type="spellStart"/>
      <w:r w:rsidRPr="00783FD9">
        <w:rPr>
          <w:rFonts w:ascii="Calibri" w:eastAsia="Times New Roman" w:hAnsi="Calibri" w:cs="Calibri"/>
          <w:b/>
          <w:bCs/>
          <w:sz w:val="26"/>
          <w:szCs w:val="26"/>
        </w:rPr>
        <w:t>ch</w:t>
      </w:r>
      <w:proofErr w:type="spellEnd"/>
      <w:r w:rsidRPr="00783FD9">
        <w:rPr>
          <w:rFonts w:ascii="Calibri" w:eastAsia="Times New Roman" w:hAnsi="Calibri" w:cs="Calibri"/>
          <w:b/>
          <w:bCs/>
          <w:sz w:val="26"/>
          <w:szCs w:val="26"/>
        </w:rPr>
        <w:t> » et « s », transformant les phrases qui le décrivent totalement en ridicule (ex).</w:t>
      </w:r>
    </w:p>
    <w:p w14:paraId="43379892" w14:textId="77777777" w:rsidR="00CD245E" w:rsidRPr="004C7CF8" w:rsidRDefault="00CD245E" w:rsidP="00CD245E">
      <w:pPr>
        <w:spacing w:after="0" w:line="240" w:lineRule="auto"/>
        <w:contextualSpacing/>
        <w:jc w:val="both"/>
        <w:rPr>
          <w:rFonts w:ascii="Calibri" w:eastAsia="Times New Roman" w:hAnsi="Calibri" w:cs="Calibri"/>
          <w:b/>
          <w:bCs/>
          <w:sz w:val="32"/>
          <w:szCs w:val="32"/>
        </w:rPr>
      </w:pPr>
    </w:p>
    <w:p w14:paraId="46E4E64B" w14:textId="77777777" w:rsidR="00CD245E" w:rsidRPr="00783FD9" w:rsidRDefault="00CD245E" w:rsidP="00CD245E">
      <w:pPr>
        <w:contextualSpacing/>
        <w:jc w:val="both"/>
        <w:rPr>
          <w:rFonts w:ascii="Times New Roman" w:eastAsia="Times New Roman" w:hAnsi="Times New Roman" w:cs="Times New Roman"/>
          <w:i/>
          <w:iCs/>
          <w:lang w:eastAsia="fr-FR"/>
        </w:rPr>
      </w:pPr>
      <w:r w:rsidRPr="00783FD9">
        <w:rPr>
          <w:rFonts w:ascii="Times New Roman" w:eastAsia="Times New Roman" w:hAnsi="Times New Roman" w:cs="Times New Roman"/>
          <w:lang w:eastAsia="fr-FR"/>
        </w:rPr>
        <w:lastRenderedPageBreak/>
        <w:t>« </w:t>
      </w:r>
      <w:bookmarkStart w:id="7" w:name="_Hlk102339637"/>
      <w:r w:rsidRPr="00783FD9">
        <w:rPr>
          <w:rFonts w:ascii="Times New Roman" w:eastAsia="Times New Roman" w:hAnsi="Times New Roman" w:cs="Times New Roman"/>
          <w:i/>
          <w:iCs/>
          <w:lang w:eastAsia="fr-FR"/>
        </w:rPr>
        <w:t>.</w:t>
      </w:r>
      <w:bookmarkEnd w:id="7"/>
      <w:r w:rsidRPr="00783FD9">
        <w:rPr>
          <w:rFonts w:ascii="Times New Roman" w:eastAsia="Times New Roman" w:hAnsi="Times New Roman" w:cs="Times New Roman"/>
          <w:i/>
          <w:iCs/>
          <w:lang w:eastAsia="fr-FR"/>
        </w:rPr>
        <w:t xml:space="preserve"> Il </w:t>
      </w:r>
      <w:r w:rsidRPr="00783FD9">
        <w:rPr>
          <w:rFonts w:ascii="Times New Roman" w:eastAsia="Times New Roman" w:hAnsi="Times New Roman" w:cs="Times New Roman"/>
          <w:b/>
          <w:i/>
          <w:iCs/>
          <w:lang w:eastAsia="fr-FR"/>
        </w:rPr>
        <w:t>n’</w:t>
      </w:r>
      <w:r w:rsidRPr="00783FD9">
        <w:rPr>
          <w:rFonts w:ascii="Times New Roman" w:eastAsia="Times New Roman" w:hAnsi="Times New Roman" w:cs="Times New Roman"/>
          <w:b/>
          <w:i/>
          <w:iCs/>
          <w:highlight w:val="lightGray"/>
          <w:lang w:eastAsia="fr-FR"/>
        </w:rPr>
        <w:t>ou</w:t>
      </w:r>
      <w:r w:rsidRPr="00783FD9">
        <w:rPr>
          <w:rFonts w:ascii="Times New Roman" w:eastAsia="Times New Roman" w:hAnsi="Times New Roman" w:cs="Times New Roman"/>
          <w:b/>
          <w:i/>
          <w:iCs/>
          <w:lang w:eastAsia="fr-FR"/>
        </w:rPr>
        <w:t>vre</w:t>
      </w:r>
      <w:r w:rsidRPr="00783FD9">
        <w:rPr>
          <w:rFonts w:ascii="Times New Roman" w:eastAsia="Times New Roman" w:hAnsi="Times New Roman" w:cs="Times New Roman"/>
          <w:i/>
          <w:iCs/>
          <w:lang w:eastAsia="fr-FR"/>
        </w:rPr>
        <w:t xml:space="preserve"> la b</w:t>
      </w:r>
      <w:r w:rsidRPr="00783FD9">
        <w:rPr>
          <w:rFonts w:ascii="Times New Roman" w:eastAsia="Times New Roman" w:hAnsi="Times New Roman" w:cs="Times New Roman"/>
          <w:b/>
          <w:i/>
          <w:iCs/>
          <w:highlight w:val="lightGray"/>
          <w:lang w:eastAsia="fr-FR"/>
        </w:rPr>
        <w:t>ou</w:t>
      </w:r>
      <w:r w:rsidRPr="00783FD9">
        <w:rPr>
          <w:rFonts w:ascii="Times New Roman" w:eastAsia="Times New Roman" w:hAnsi="Times New Roman" w:cs="Times New Roman"/>
          <w:i/>
          <w:iCs/>
          <w:highlight w:val="darkYellow"/>
          <w:lang w:eastAsia="fr-FR"/>
        </w:rPr>
        <w:t>che</w:t>
      </w:r>
      <w:r w:rsidRPr="00783FD9">
        <w:rPr>
          <w:rFonts w:ascii="Times New Roman" w:eastAsia="Times New Roman" w:hAnsi="Times New Roman" w:cs="Times New Roman"/>
          <w:i/>
          <w:iCs/>
          <w:lang w:eastAsia="fr-FR"/>
        </w:rPr>
        <w:t xml:space="preserve"> que p</w:t>
      </w:r>
      <w:r w:rsidRPr="00783FD9">
        <w:rPr>
          <w:rFonts w:ascii="Times New Roman" w:eastAsia="Times New Roman" w:hAnsi="Times New Roman" w:cs="Times New Roman"/>
          <w:b/>
          <w:i/>
          <w:iCs/>
          <w:lang w:eastAsia="fr-FR"/>
        </w:rPr>
        <w:t>ou</w:t>
      </w:r>
      <w:r w:rsidRPr="00783FD9">
        <w:rPr>
          <w:rFonts w:ascii="Times New Roman" w:eastAsia="Times New Roman" w:hAnsi="Times New Roman" w:cs="Times New Roman"/>
          <w:i/>
          <w:iCs/>
          <w:lang w:eastAsia="fr-FR"/>
        </w:rPr>
        <w:t>r rép</w:t>
      </w:r>
      <w:r w:rsidRPr="00783FD9">
        <w:rPr>
          <w:rFonts w:ascii="Times New Roman" w:eastAsia="Times New Roman" w:hAnsi="Times New Roman" w:cs="Times New Roman"/>
          <w:b/>
          <w:i/>
          <w:iCs/>
          <w:highlight w:val="lightGray"/>
          <w:lang w:eastAsia="fr-FR"/>
        </w:rPr>
        <w:t>on</w:t>
      </w:r>
      <w:r w:rsidRPr="00783FD9">
        <w:rPr>
          <w:rFonts w:ascii="Times New Roman" w:eastAsia="Times New Roman" w:hAnsi="Times New Roman" w:cs="Times New Roman"/>
          <w:i/>
          <w:iCs/>
          <w:lang w:eastAsia="fr-FR"/>
        </w:rPr>
        <w:t xml:space="preserve">dre ; il </w:t>
      </w:r>
      <w:r w:rsidRPr="00783FD9">
        <w:rPr>
          <w:rFonts w:ascii="Times New Roman" w:eastAsia="Times New Roman" w:hAnsi="Times New Roman" w:cs="Times New Roman"/>
          <w:b/>
          <w:i/>
          <w:iCs/>
          <w:lang w:eastAsia="fr-FR"/>
        </w:rPr>
        <w:t>t</w:t>
      </w:r>
      <w:r w:rsidRPr="00783FD9">
        <w:rPr>
          <w:rFonts w:ascii="Times New Roman" w:eastAsia="Times New Roman" w:hAnsi="Times New Roman" w:cs="Times New Roman"/>
          <w:b/>
          <w:i/>
          <w:iCs/>
          <w:highlight w:val="lightGray"/>
          <w:lang w:eastAsia="fr-FR"/>
        </w:rPr>
        <w:t>ou</w:t>
      </w:r>
      <w:r w:rsidRPr="00783FD9">
        <w:rPr>
          <w:rFonts w:ascii="Times New Roman" w:eastAsia="Times New Roman" w:hAnsi="Times New Roman" w:cs="Times New Roman"/>
          <w:b/>
          <w:i/>
          <w:iCs/>
          <w:highlight w:val="darkYellow"/>
          <w:lang w:eastAsia="fr-FR"/>
        </w:rPr>
        <w:t>sse</w:t>
      </w:r>
      <w:r w:rsidRPr="00783FD9">
        <w:rPr>
          <w:rFonts w:ascii="Times New Roman" w:eastAsia="Times New Roman" w:hAnsi="Times New Roman" w:cs="Times New Roman"/>
          <w:i/>
          <w:iCs/>
          <w:lang w:eastAsia="fr-FR"/>
        </w:rPr>
        <w:t xml:space="preserve">, il </w:t>
      </w:r>
      <w:r w:rsidRPr="00783FD9">
        <w:rPr>
          <w:rFonts w:ascii="Times New Roman" w:eastAsia="Times New Roman" w:hAnsi="Times New Roman" w:cs="Times New Roman"/>
          <w:b/>
          <w:i/>
          <w:iCs/>
          <w:highlight w:val="darkYellow"/>
          <w:lang w:eastAsia="fr-FR"/>
        </w:rPr>
        <w:t>s</w:t>
      </w:r>
      <w:r w:rsidRPr="00783FD9">
        <w:rPr>
          <w:rFonts w:ascii="Times New Roman" w:eastAsia="Times New Roman" w:hAnsi="Times New Roman" w:cs="Times New Roman"/>
          <w:i/>
          <w:iCs/>
          <w:lang w:eastAsia="fr-FR"/>
        </w:rPr>
        <w:t>e m</w:t>
      </w:r>
      <w:r w:rsidRPr="00783FD9">
        <w:rPr>
          <w:rFonts w:ascii="Times New Roman" w:eastAsia="Times New Roman" w:hAnsi="Times New Roman" w:cs="Times New Roman"/>
          <w:b/>
          <w:i/>
          <w:iCs/>
          <w:highlight w:val="lightGray"/>
          <w:lang w:eastAsia="fr-FR"/>
        </w:rPr>
        <w:t>ou</w:t>
      </w:r>
      <w:r w:rsidRPr="00783FD9">
        <w:rPr>
          <w:rFonts w:ascii="Times New Roman" w:eastAsia="Times New Roman" w:hAnsi="Times New Roman" w:cs="Times New Roman"/>
          <w:i/>
          <w:iCs/>
          <w:highlight w:val="darkYellow"/>
          <w:u w:val="single"/>
          <w:lang w:eastAsia="fr-FR"/>
        </w:rPr>
        <w:t>che</w:t>
      </w:r>
      <w:r w:rsidRPr="00783FD9">
        <w:rPr>
          <w:rFonts w:ascii="Times New Roman" w:eastAsia="Times New Roman" w:hAnsi="Times New Roman" w:cs="Times New Roman"/>
          <w:i/>
          <w:iCs/>
          <w:lang w:eastAsia="fr-FR"/>
        </w:rPr>
        <w:t xml:space="preserve"> </w:t>
      </w:r>
      <w:r w:rsidRPr="00783FD9">
        <w:rPr>
          <w:rFonts w:ascii="Times New Roman" w:eastAsia="Times New Roman" w:hAnsi="Times New Roman" w:cs="Times New Roman"/>
          <w:b/>
          <w:i/>
          <w:iCs/>
          <w:highlight w:val="darkYellow"/>
          <w:lang w:eastAsia="fr-FR"/>
        </w:rPr>
        <w:t>s</w:t>
      </w:r>
      <w:r w:rsidRPr="00783FD9">
        <w:rPr>
          <w:rFonts w:ascii="Times New Roman" w:eastAsia="Times New Roman" w:hAnsi="Times New Roman" w:cs="Times New Roman"/>
          <w:b/>
          <w:i/>
          <w:iCs/>
          <w:highlight w:val="lightGray"/>
          <w:lang w:eastAsia="fr-FR"/>
        </w:rPr>
        <w:t>ou</w:t>
      </w:r>
      <w:r w:rsidRPr="00783FD9">
        <w:rPr>
          <w:rFonts w:ascii="Times New Roman" w:eastAsia="Times New Roman" w:hAnsi="Times New Roman" w:cs="Times New Roman"/>
          <w:i/>
          <w:iCs/>
          <w:lang w:eastAsia="fr-FR"/>
        </w:rPr>
        <w:t xml:space="preserve">s </w:t>
      </w:r>
      <w:r w:rsidRPr="00783FD9">
        <w:rPr>
          <w:rFonts w:ascii="Times New Roman" w:eastAsia="Times New Roman" w:hAnsi="Times New Roman" w:cs="Times New Roman"/>
          <w:b/>
          <w:i/>
          <w:iCs/>
          <w:highlight w:val="darkYellow"/>
          <w:lang w:eastAsia="fr-FR"/>
        </w:rPr>
        <w:t>s</w:t>
      </w:r>
      <w:r w:rsidRPr="00783FD9">
        <w:rPr>
          <w:rFonts w:ascii="Times New Roman" w:eastAsia="Times New Roman" w:hAnsi="Times New Roman" w:cs="Times New Roman"/>
          <w:b/>
          <w:i/>
          <w:iCs/>
          <w:highlight w:val="lightGray"/>
          <w:lang w:eastAsia="fr-FR"/>
        </w:rPr>
        <w:t>on</w:t>
      </w:r>
      <w:r w:rsidRPr="00783FD9">
        <w:rPr>
          <w:rFonts w:ascii="Times New Roman" w:eastAsia="Times New Roman" w:hAnsi="Times New Roman" w:cs="Times New Roman"/>
          <w:i/>
          <w:iCs/>
          <w:lang w:eastAsia="fr-FR"/>
        </w:rPr>
        <w:t xml:space="preserve"> </w:t>
      </w:r>
      <w:r w:rsidRPr="00783FD9">
        <w:rPr>
          <w:rFonts w:ascii="Times New Roman" w:eastAsia="Times New Roman" w:hAnsi="Times New Roman" w:cs="Times New Roman"/>
          <w:i/>
          <w:iCs/>
          <w:highlight w:val="darkYellow"/>
          <w:lang w:eastAsia="fr-FR"/>
        </w:rPr>
        <w:t>ch</w:t>
      </w:r>
      <w:r w:rsidRPr="00783FD9">
        <w:rPr>
          <w:rFonts w:ascii="Times New Roman" w:eastAsia="Times New Roman" w:hAnsi="Times New Roman" w:cs="Times New Roman"/>
          <w:i/>
          <w:iCs/>
          <w:lang w:eastAsia="fr-FR"/>
        </w:rPr>
        <w:t>ape</w:t>
      </w:r>
      <w:r w:rsidRPr="00783FD9">
        <w:rPr>
          <w:rFonts w:ascii="Times New Roman" w:eastAsia="Times New Roman" w:hAnsi="Times New Roman" w:cs="Times New Roman"/>
          <w:b/>
          <w:i/>
          <w:iCs/>
          <w:lang w:eastAsia="fr-FR"/>
        </w:rPr>
        <w:t>au</w:t>
      </w:r>
      <w:r w:rsidRPr="00783FD9">
        <w:rPr>
          <w:rFonts w:ascii="Times New Roman" w:eastAsia="Times New Roman" w:hAnsi="Times New Roman" w:cs="Times New Roman"/>
          <w:i/>
          <w:iCs/>
          <w:lang w:eastAsia="fr-FR"/>
        </w:rPr>
        <w:t>, il cra</w:t>
      </w:r>
      <w:r w:rsidRPr="00783FD9">
        <w:rPr>
          <w:rFonts w:ascii="Times New Roman" w:eastAsia="Times New Roman" w:hAnsi="Times New Roman" w:cs="Times New Roman"/>
          <w:i/>
          <w:iCs/>
          <w:highlight w:val="darkYellow"/>
          <w:lang w:eastAsia="fr-FR"/>
        </w:rPr>
        <w:t>che</w:t>
      </w:r>
      <w:r w:rsidRPr="00783FD9">
        <w:rPr>
          <w:rFonts w:ascii="Times New Roman" w:eastAsia="Times New Roman" w:hAnsi="Times New Roman" w:cs="Times New Roman"/>
          <w:i/>
          <w:iCs/>
          <w:lang w:eastAsia="fr-FR"/>
        </w:rPr>
        <w:t xml:space="preserve"> pre</w:t>
      </w:r>
      <w:r w:rsidRPr="00783FD9">
        <w:rPr>
          <w:rFonts w:ascii="Times New Roman" w:eastAsia="Times New Roman" w:hAnsi="Times New Roman" w:cs="Times New Roman"/>
          <w:i/>
          <w:iCs/>
          <w:highlight w:val="darkYellow"/>
          <w:lang w:eastAsia="fr-FR"/>
        </w:rPr>
        <w:t>s</w:t>
      </w:r>
      <w:r w:rsidRPr="00783FD9">
        <w:rPr>
          <w:rFonts w:ascii="Times New Roman" w:eastAsia="Times New Roman" w:hAnsi="Times New Roman" w:cs="Times New Roman"/>
          <w:i/>
          <w:iCs/>
          <w:lang w:eastAsia="fr-FR"/>
        </w:rPr>
        <w:t>que sur soi, et il att</w:t>
      </w:r>
      <w:r w:rsidRPr="00783FD9">
        <w:rPr>
          <w:rFonts w:ascii="Times New Roman" w:eastAsia="Times New Roman" w:hAnsi="Times New Roman" w:cs="Times New Roman"/>
          <w:b/>
          <w:i/>
          <w:iCs/>
          <w:lang w:eastAsia="fr-FR"/>
        </w:rPr>
        <w:t>en</w:t>
      </w:r>
      <w:r w:rsidRPr="00783FD9">
        <w:rPr>
          <w:rFonts w:ascii="Times New Roman" w:eastAsia="Times New Roman" w:hAnsi="Times New Roman" w:cs="Times New Roman"/>
          <w:i/>
          <w:iCs/>
          <w:lang w:eastAsia="fr-FR"/>
        </w:rPr>
        <w:t xml:space="preserve">d qu’il </w:t>
      </w:r>
      <w:r w:rsidRPr="00783FD9">
        <w:rPr>
          <w:rFonts w:ascii="Times New Roman" w:eastAsia="Times New Roman" w:hAnsi="Times New Roman" w:cs="Times New Roman"/>
          <w:b/>
          <w:i/>
          <w:iCs/>
          <w:highlight w:val="darkYellow"/>
          <w:lang w:eastAsia="fr-FR"/>
        </w:rPr>
        <w:t>s</w:t>
      </w:r>
      <w:r w:rsidRPr="00783FD9">
        <w:rPr>
          <w:rFonts w:ascii="Times New Roman" w:eastAsia="Times New Roman" w:hAnsi="Times New Roman" w:cs="Times New Roman"/>
          <w:i/>
          <w:iCs/>
          <w:lang w:eastAsia="fr-FR"/>
        </w:rPr>
        <w:t xml:space="preserve">oit </w:t>
      </w:r>
      <w:r w:rsidRPr="00783FD9">
        <w:rPr>
          <w:rFonts w:ascii="Times New Roman" w:eastAsia="Times New Roman" w:hAnsi="Times New Roman" w:cs="Times New Roman"/>
          <w:b/>
          <w:i/>
          <w:iCs/>
          <w:highlight w:val="darkYellow"/>
          <w:lang w:eastAsia="fr-FR"/>
        </w:rPr>
        <w:t>s</w:t>
      </w:r>
      <w:r w:rsidRPr="00783FD9">
        <w:rPr>
          <w:rFonts w:ascii="Times New Roman" w:eastAsia="Times New Roman" w:hAnsi="Times New Roman" w:cs="Times New Roman"/>
          <w:i/>
          <w:iCs/>
          <w:lang w:eastAsia="fr-FR"/>
        </w:rPr>
        <w:t xml:space="preserve">eul pour éternuer, ou, </w:t>
      </w:r>
      <w:r w:rsidRPr="00783FD9">
        <w:rPr>
          <w:rFonts w:ascii="Times New Roman" w:eastAsia="Times New Roman" w:hAnsi="Times New Roman" w:cs="Times New Roman"/>
          <w:b/>
          <w:i/>
          <w:iCs/>
          <w:highlight w:val="darkYellow"/>
          <w:lang w:eastAsia="fr-FR"/>
        </w:rPr>
        <w:t>s</w:t>
      </w:r>
      <w:r w:rsidRPr="00783FD9">
        <w:rPr>
          <w:rFonts w:ascii="Times New Roman" w:eastAsia="Times New Roman" w:hAnsi="Times New Roman" w:cs="Times New Roman"/>
          <w:i/>
          <w:iCs/>
          <w:lang w:eastAsia="fr-FR"/>
        </w:rPr>
        <w:t xml:space="preserve">i cela lui arrive, </w:t>
      </w:r>
      <w:r w:rsidRPr="00783FD9">
        <w:rPr>
          <w:rFonts w:ascii="Times New Roman" w:eastAsia="Times New Roman" w:hAnsi="Times New Roman" w:cs="Times New Roman"/>
          <w:b/>
          <w:i/>
          <w:iCs/>
          <w:highlight w:val="darkYellow"/>
          <w:lang w:eastAsia="fr-FR"/>
        </w:rPr>
        <w:t>c’</w:t>
      </w:r>
      <w:r w:rsidRPr="00783FD9">
        <w:rPr>
          <w:rFonts w:ascii="Times New Roman" w:eastAsia="Times New Roman" w:hAnsi="Times New Roman" w:cs="Times New Roman"/>
          <w:i/>
          <w:iCs/>
          <w:lang w:eastAsia="fr-FR"/>
        </w:rPr>
        <w:t>est à l’in</w:t>
      </w:r>
      <w:r w:rsidRPr="00783FD9">
        <w:rPr>
          <w:rFonts w:ascii="Times New Roman" w:eastAsia="Times New Roman" w:hAnsi="Times New Roman" w:cs="Times New Roman"/>
          <w:b/>
          <w:i/>
          <w:iCs/>
          <w:highlight w:val="darkYellow"/>
          <w:lang w:eastAsia="fr-FR"/>
        </w:rPr>
        <w:t>s</w:t>
      </w:r>
      <w:r w:rsidRPr="00783FD9">
        <w:rPr>
          <w:rFonts w:ascii="Times New Roman" w:eastAsia="Times New Roman" w:hAnsi="Times New Roman" w:cs="Times New Roman"/>
          <w:i/>
          <w:iCs/>
          <w:lang w:eastAsia="fr-FR"/>
        </w:rPr>
        <w:t>u de la compagnie :</w:t>
      </w:r>
    </w:p>
    <w:p w14:paraId="5C938AF0" w14:textId="77777777" w:rsidR="00CD245E" w:rsidRPr="00783FD9" w:rsidRDefault="00CD245E" w:rsidP="00CD245E">
      <w:pPr>
        <w:contextualSpacing/>
        <w:jc w:val="both"/>
        <w:rPr>
          <w:rFonts w:ascii="Times New Roman" w:eastAsia="Times New Roman" w:hAnsi="Times New Roman" w:cs="Times New Roman"/>
          <w:i/>
          <w:iCs/>
          <w:sz w:val="26"/>
          <w:szCs w:val="26"/>
          <w:lang w:eastAsia="fr-FR"/>
        </w:rPr>
      </w:pPr>
    </w:p>
    <w:p w14:paraId="2345F055" w14:textId="77777777" w:rsidR="00CD245E" w:rsidRPr="00783FD9" w:rsidRDefault="00CD245E" w:rsidP="00CD245E">
      <w:pPr>
        <w:contextualSpacing/>
        <w:jc w:val="both"/>
        <w:rPr>
          <w:rFonts w:eastAsia="Times New Roman" w:cstheme="minorHAnsi"/>
          <w:b/>
          <w:bCs/>
          <w:sz w:val="26"/>
          <w:szCs w:val="26"/>
          <w:lang w:eastAsia="fr-FR"/>
        </w:rPr>
      </w:pPr>
      <w:r w:rsidRPr="00783FD9">
        <w:rPr>
          <w:rFonts w:eastAsia="Times New Roman" w:cstheme="minorHAnsi"/>
          <w:b/>
          <w:bCs/>
          <w:sz w:val="26"/>
          <w:szCs w:val="26"/>
          <w:lang w:eastAsia="fr-FR"/>
        </w:rPr>
        <w:t>Pourquoi de telles moqueries à l’instant même où le narrateur reconnaissait en Phédon quelques appréciables qualités ?</w:t>
      </w:r>
      <w:r>
        <w:rPr>
          <w:rFonts w:eastAsia="Times New Roman" w:cstheme="minorHAnsi"/>
          <w:b/>
          <w:bCs/>
          <w:sz w:val="26"/>
          <w:szCs w:val="26"/>
          <w:lang w:eastAsia="fr-FR"/>
        </w:rPr>
        <w:t xml:space="preserve"> </w:t>
      </w:r>
      <w:r w:rsidRPr="00783FD9">
        <w:rPr>
          <w:rFonts w:eastAsia="Times New Roman" w:cstheme="minorHAnsi"/>
          <w:b/>
          <w:bCs/>
          <w:sz w:val="26"/>
          <w:szCs w:val="26"/>
          <w:lang w:eastAsia="fr-FR"/>
        </w:rPr>
        <w:t>Sans doute pour mieux « cueillir » son lecteur dans l’approche de la dernière phrase. Une dernière phrase d’autant plus forte que le narrateur joue clairement la rupture de ton. L’avant-dernière phrase était longue (multipliant les virgules, les points-virgules et les figures de style) … la dernière, elle, est courte et lapidaire :</w:t>
      </w:r>
    </w:p>
    <w:p w14:paraId="4D21A9DF" w14:textId="77777777" w:rsidR="00CD245E" w:rsidRPr="00783FD9" w:rsidRDefault="00CD245E" w:rsidP="00CD245E">
      <w:pPr>
        <w:contextualSpacing/>
        <w:jc w:val="both"/>
        <w:rPr>
          <w:rFonts w:ascii="Times New Roman" w:eastAsia="Times New Roman" w:hAnsi="Times New Roman" w:cs="Times New Roman"/>
          <w:i/>
          <w:iCs/>
          <w:sz w:val="26"/>
          <w:szCs w:val="26"/>
          <w:lang w:eastAsia="fr-FR"/>
        </w:rPr>
      </w:pPr>
    </w:p>
    <w:p w14:paraId="1F7EA44F" w14:textId="77777777" w:rsidR="00CD245E" w:rsidRPr="00783FD9" w:rsidRDefault="00CD245E" w:rsidP="00CD245E">
      <w:pPr>
        <w:contextualSpacing/>
        <w:jc w:val="both"/>
        <w:rPr>
          <w:rFonts w:ascii="Times New Roman" w:eastAsia="Times New Roman" w:hAnsi="Times New Roman" w:cs="Times New Roman"/>
          <w:b/>
          <w:color w:val="5B9BD5" w:themeColor="accent5"/>
          <w:lang w:eastAsia="fr-FR"/>
        </w:rPr>
      </w:pPr>
      <w:r w:rsidRPr="00783FD9">
        <w:rPr>
          <w:rFonts w:ascii="Times New Roman" w:eastAsia="Times New Roman" w:hAnsi="Times New Roman" w:cs="Times New Roman"/>
          <w:i/>
          <w:iCs/>
          <w:lang w:eastAsia="fr-FR"/>
        </w:rPr>
        <w:t xml:space="preserve">« […] il n’en coûte à personne ni salut ni compliment.  </w:t>
      </w:r>
      <w:r w:rsidRPr="00783FD9">
        <w:rPr>
          <w:rFonts w:ascii="Times New Roman" w:eastAsia="Times New Roman" w:hAnsi="Times New Roman" w:cs="Times New Roman"/>
          <w:b/>
          <w:i/>
          <w:iCs/>
          <w:color w:val="5B9BD5" w:themeColor="accent5"/>
          <w:lang w:eastAsia="fr-FR"/>
        </w:rPr>
        <w:t>Il est pauvre</w:t>
      </w:r>
      <w:r w:rsidRPr="00783FD9">
        <w:rPr>
          <w:rFonts w:ascii="Times New Roman" w:eastAsia="Times New Roman" w:hAnsi="Times New Roman" w:cs="Times New Roman"/>
          <w:b/>
          <w:color w:val="5B9BD5" w:themeColor="accent5"/>
          <w:lang w:eastAsia="fr-FR"/>
        </w:rPr>
        <w:t>. »</w:t>
      </w:r>
    </w:p>
    <w:p w14:paraId="2AF7ADDB" w14:textId="77777777" w:rsidR="00CD245E" w:rsidRPr="00783FD9" w:rsidRDefault="00CD245E" w:rsidP="00CD245E">
      <w:pPr>
        <w:contextualSpacing/>
        <w:jc w:val="both"/>
        <w:rPr>
          <w:rFonts w:ascii="Times New Roman" w:eastAsia="Times New Roman" w:hAnsi="Times New Roman" w:cs="Times New Roman"/>
          <w:b/>
          <w:color w:val="5B9BD5" w:themeColor="accent5"/>
          <w:sz w:val="26"/>
          <w:szCs w:val="26"/>
          <w:lang w:eastAsia="fr-FR"/>
        </w:rPr>
      </w:pPr>
    </w:p>
    <w:p w14:paraId="7AD56E5E" w14:textId="77777777" w:rsidR="00CD245E" w:rsidRDefault="00CD245E" w:rsidP="00CD245E">
      <w:pPr>
        <w:contextualSpacing/>
        <w:jc w:val="both"/>
        <w:rPr>
          <w:rFonts w:eastAsia="Times New Roman" w:cstheme="minorHAnsi"/>
          <w:b/>
          <w:color w:val="000000" w:themeColor="text1"/>
          <w:sz w:val="26"/>
          <w:szCs w:val="26"/>
          <w:lang w:eastAsia="fr-FR"/>
        </w:rPr>
      </w:pPr>
      <w:r w:rsidRPr="00783FD9">
        <w:rPr>
          <w:rFonts w:eastAsia="Times New Roman" w:cstheme="minorHAnsi"/>
          <w:b/>
          <w:color w:val="000000" w:themeColor="text1"/>
          <w:sz w:val="26"/>
          <w:szCs w:val="26"/>
          <w:lang w:eastAsia="fr-FR"/>
        </w:rPr>
        <w:t xml:space="preserve">Le tranchant de cette dernière phrase « claque » ainsi comme un rappel à l’ordre pour le lecteur qui s’était sans doute lui aussi laissé guider par facilité aux premières émotions que lui inspirait Phédon… avant de réaliser qu’il se moquait d’un pauvre… non pas parce qu’il était idiot mais parce qu’il n’avait pas les codes – et encore moins l’argent - pour mieux paraître en société. </w:t>
      </w:r>
      <w:r>
        <w:rPr>
          <w:rFonts w:eastAsia="Times New Roman" w:cstheme="minorHAnsi"/>
          <w:b/>
          <w:color w:val="000000" w:themeColor="text1"/>
          <w:sz w:val="26"/>
          <w:szCs w:val="26"/>
          <w:lang w:eastAsia="fr-FR"/>
        </w:rPr>
        <w:t>Cette prise de conscience, forcément, interpelle et nous interroge. Car qu’est-ce qui est le plus pathétique ? : voir un personnage qui ne parviendra jamais à s’intégrer dans le cercle auquel il aimerait tant appartenir ? Ou bien se moquer de ce même personnage en sachant qu’il n’aura ni le courage et encore moins les armes pour se défendre ?</w:t>
      </w:r>
    </w:p>
    <w:p w14:paraId="68F7F4BF" w14:textId="77777777" w:rsidR="00CD245E" w:rsidRDefault="00CD245E" w:rsidP="00CD245E">
      <w:pPr>
        <w:contextualSpacing/>
        <w:jc w:val="both"/>
        <w:rPr>
          <w:rFonts w:eastAsia="Times New Roman" w:cstheme="minorHAnsi"/>
          <w:b/>
          <w:color w:val="000000" w:themeColor="text1"/>
          <w:sz w:val="26"/>
          <w:szCs w:val="26"/>
          <w:lang w:eastAsia="fr-FR"/>
        </w:rPr>
      </w:pPr>
    </w:p>
    <w:p w14:paraId="0B75331C" w14:textId="77777777" w:rsidR="00CD245E" w:rsidRDefault="00CD245E" w:rsidP="00CD245E">
      <w:pPr>
        <w:contextualSpacing/>
        <w:jc w:val="both"/>
        <w:rPr>
          <w:rFonts w:eastAsia="Times New Roman" w:cstheme="minorHAnsi"/>
          <w:b/>
          <w:color w:val="000000" w:themeColor="text1"/>
          <w:sz w:val="26"/>
          <w:szCs w:val="26"/>
          <w:lang w:eastAsia="fr-FR"/>
        </w:rPr>
      </w:pPr>
      <w:r>
        <w:rPr>
          <w:rFonts w:eastAsia="Times New Roman" w:cstheme="minorHAnsi"/>
          <w:b/>
          <w:color w:val="000000" w:themeColor="text1"/>
          <w:sz w:val="26"/>
          <w:szCs w:val="26"/>
          <w:lang w:eastAsia="fr-FR"/>
        </w:rPr>
        <w:t xml:space="preserve">De ce constat, le lecteur réalise que Phédon est peut-être tout à la fois bourreau et victime : </w:t>
      </w:r>
    </w:p>
    <w:p w14:paraId="2A3665FB" w14:textId="77777777" w:rsidR="00CD245E" w:rsidRDefault="00CD245E" w:rsidP="00CD245E">
      <w:pPr>
        <w:pStyle w:val="Paragraphedeliste"/>
        <w:numPr>
          <w:ilvl w:val="0"/>
          <w:numId w:val="1"/>
        </w:numPr>
        <w:jc w:val="both"/>
        <w:rPr>
          <w:rFonts w:eastAsia="Times New Roman" w:cstheme="minorHAnsi"/>
          <w:b/>
          <w:color w:val="000000" w:themeColor="text1"/>
          <w:sz w:val="26"/>
          <w:szCs w:val="26"/>
          <w:lang w:eastAsia="fr-FR"/>
        </w:rPr>
      </w:pPr>
      <w:r w:rsidRPr="00385450">
        <w:rPr>
          <w:rFonts w:eastAsia="Times New Roman" w:cstheme="minorHAnsi"/>
          <w:b/>
          <w:color w:val="000000" w:themeColor="text1"/>
          <w:sz w:val="26"/>
          <w:szCs w:val="26"/>
          <w:lang w:eastAsia="fr-FR"/>
        </w:rPr>
        <w:t>Bourreau de son propre malheur, aveuglé par une reconnaissance qu’il n’obtiendra jamais et qui l’obligera à développer les pires défauts pour se compromettre</w:t>
      </w:r>
      <w:r>
        <w:rPr>
          <w:rFonts w:eastAsia="Times New Roman" w:cstheme="minorHAnsi"/>
          <w:b/>
          <w:color w:val="000000" w:themeColor="text1"/>
          <w:sz w:val="26"/>
          <w:szCs w:val="26"/>
          <w:lang w:eastAsia="fr-FR"/>
        </w:rPr>
        <w:t>…</w:t>
      </w:r>
    </w:p>
    <w:p w14:paraId="03F3197E" w14:textId="77777777" w:rsidR="00CD245E" w:rsidRPr="00385450" w:rsidRDefault="00CD245E" w:rsidP="00CD245E">
      <w:pPr>
        <w:pStyle w:val="Paragraphedeliste"/>
        <w:numPr>
          <w:ilvl w:val="0"/>
          <w:numId w:val="1"/>
        </w:numPr>
        <w:jc w:val="both"/>
        <w:rPr>
          <w:rFonts w:eastAsia="Times New Roman" w:cstheme="minorHAnsi"/>
          <w:b/>
          <w:color w:val="000000" w:themeColor="text1"/>
          <w:sz w:val="26"/>
          <w:szCs w:val="26"/>
          <w:lang w:eastAsia="fr-FR"/>
        </w:rPr>
      </w:pPr>
      <w:r>
        <w:rPr>
          <w:rFonts w:eastAsia="Times New Roman" w:cstheme="minorHAnsi"/>
          <w:b/>
          <w:color w:val="000000" w:themeColor="text1"/>
          <w:sz w:val="26"/>
          <w:szCs w:val="26"/>
          <w:lang w:eastAsia="fr-FR"/>
        </w:rPr>
        <w:t>Victime d’une société, incapable de voir au-delà de ses premières impressions, aveuglée par le paraître.</w:t>
      </w:r>
    </w:p>
    <w:p w14:paraId="202598F1" w14:textId="77777777" w:rsidR="00CD245E" w:rsidRPr="00385450" w:rsidRDefault="00CD245E" w:rsidP="00CD245E">
      <w:pPr>
        <w:contextualSpacing/>
        <w:jc w:val="both"/>
        <w:rPr>
          <w:rFonts w:eastAsia="Times New Roman" w:cstheme="minorHAnsi"/>
          <w:b/>
          <w:color w:val="000000" w:themeColor="text1"/>
          <w:sz w:val="10"/>
          <w:szCs w:val="10"/>
          <w:lang w:eastAsia="fr-FR"/>
        </w:rPr>
      </w:pPr>
    </w:p>
    <w:p w14:paraId="5D6928CB" w14:textId="77777777" w:rsidR="00CD245E" w:rsidRDefault="00CD245E" w:rsidP="00CD245E">
      <w:pPr>
        <w:contextualSpacing/>
        <w:jc w:val="both"/>
        <w:rPr>
          <w:rFonts w:eastAsia="Times New Roman" w:cstheme="minorHAnsi"/>
          <w:b/>
          <w:color w:val="000000" w:themeColor="text1"/>
          <w:sz w:val="26"/>
          <w:szCs w:val="26"/>
          <w:lang w:eastAsia="fr-FR"/>
        </w:rPr>
      </w:pPr>
      <w:r w:rsidRPr="00783FD9">
        <w:rPr>
          <w:rFonts w:eastAsia="Times New Roman" w:cstheme="minorHAnsi"/>
          <w:b/>
          <w:color w:val="000000" w:themeColor="text1"/>
          <w:sz w:val="26"/>
          <w:szCs w:val="26"/>
          <w:lang w:eastAsia="fr-FR"/>
        </w:rPr>
        <w:t xml:space="preserve">De </w:t>
      </w:r>
      <w:r>
        <w:rPr>
          <w:rFonts w:eastAsia="Times New Roman" w:cstheme="minorHAnsi"/>
          <w:b/>
          <w:color w:val="000000" w:themeColor="text1"/>
          <w:sz w:val="26"/>
          <w:szCs w:val="26"/>
          <w:lang w:eastAsia="fr-FR"/>
        </w:rPr>
        <w:t>ces remarques</w:t>
      </w:r>
      <w:r w:rsidRPr="00783FD9">
        <w:rPr>
          <w:rFonts w:eastAsia="Times New Roman" w:cstheme="minorHAnsi"/>
          <w:b/>
          <w:color w:val="000000" w:themeColor="text1"/>
          <w:sz w:val="26"/>
          <w:szCs w:val="26"/>
          <w:lang w:eastAsia="fr-FR"/>
        </w:rPr>
        <w:t xml:space="preserve">, ce personnage </w:t>
      </w:r>
      <w:r>
        <w:rPr>
          <w:rFonts w:eastAsia="Times New Roman" w:cstheme="minorHAnsi"/>
          <w:b/>
          <w:color w:val="000000" w:themeColor="text1"/>
          <w:sz w:val="26"/>
          <w:szCs w:val="26"/>
          <w:lang w:eastAsia="fr-FR"/>
        </w:rPr>
        <w:t xml:space="preserve">et son entourage </w:t>
      </w:r>
      <w:r w:rsidRPr="00783FD9">
        <w:rPr>
          <w:rFonts w:eastAsia="Times New Roman" w:cstheme="minorHAnsi"/>
          <w:b/>
          <w:color w:val="000000" w:themeColor="text1"/>
          <w:sz w:val="26"/>
          <w:szCs w:val="26"/>
          <w:lang w:eastAsia="fr-FR"/>
        </w:rPr>
        <w:t>devien</w:t>
      </w:r>
      <w:r>
        <w:rPr>
          <w:rFonts w:eastAsia="Times New Roman" w:cstheme="minorHAnsi"/>
          <w:b/>
          <w:color w:val="000000" w:themeColor="text1"/>
          <w:sz w:val="26"/>
          <w:szCs w:val="26"/>
          <w:lang w:eastAsia="fr-FR"/>
        </w:rPr>
        <w:t>draient donc</w:t>
      </w:r>
      <w:r w:rsidRPr="00783FD9">
        <w:rPr>
          <w:rFonts w:eastAsia="Times New Roman" w:cstheme="minorHAnsi"/>
          <w:b/>
          <w:color w:val="000000" w:themeColor="text1"/>
          <w:sz w:val="26"/>
          <w:szCs w:val="26"/>
          <w:lang w:eastAsia="fr-FR"/>
        </w:rPr>
        <w:t xml:space="preserve"> pour moi une allégorie dans laquelle, encore aujourd’hui, chacun po</w:t>
      </w:r>
      <w:r>
        <w:rPr>
          <w:rFonts w:eastAsia="Times New Roman" w:cstheme="minorHAnsi"/>
          <w:b/>
          <w:color w:val="000000" w:themeColor="text1"/>
          <w:sz w:val="26"/>
          <w:szCs w:val="26"/>
          <w:lang w:eastAsia="fr-FR"/>
        </w:rPr>
        <w:t xml:space="preserve">urrait </w:t>
      </w:r>
      <w:r w:rsidRPr="00783FD9">
        <w:rPr>
          <w:rFonts w:eastAsia="Times New Roman" w:cstheme="minorHAnsi"/>
          <w:b/>
          <w:color w:val="000000" w:themeColor="text1"/>
          <w:sz w:val="26"/>
          <w:szCs w:val="26"/>
          <w:lang w:eastAsia="fr-FR"/>
        </w:rPr>
        <w:t>s’identifier</w:t>
      </w:r>
      <w:r>
        <w:rPr>
          <w:rFonts w:eastAsia="Times New Roman" w:cstheme="minorHAnsi"/>
          <w:b/>
          <w:color w:val="000000" w:themeColor="text1"/>
          <w:sz w:val="26"/>
          <w:szCs w:val="26"/>
          <w:lang w:eastAsia="fr-FR"/>
        </w:rPr>
        <w:t>. En Phédon, nous pouvons deviner</w:t>
      </w:r>
      <w:r w:rsidRPr="00783FD9">
        <w:rPr>
          <w:rFonts w:eastAsia="Times New Roman" w:cstheme="minorHAnsi"/>
          <w:b/>
          <w:color w:val="000000" w:themeColor="text1"/>
          <w:sz w:val="26"/>
          <w:szCs w:val="26"/>
          <w:lang w:eastAsia="fr-FR"/>
        </w:rPr>
        <w:t xml:space="preserve"> l’allégorie de celui </w:t>
      </w:r>
      <w:r>
        <w:rPr>
          <w:rFonts w:eastAsia="Times New Roman" w:cstheme="minorHAnsi"/>
          <w:b/>
          <w:color w:val="000000" w:themeColor="text1"/>
          <w:sz w:val="26"/>
          <w:szCs w:val="26"/>
          <w:lang w:eastAsia="fr-FR"/>
        </w:rPr>
        <w:t xml:space="preserve">ou celle </w:t>
      </w:r>
      <w:r w:rsidRPr="00783FD9">
        <w:rPr>
          <w:rFonts w:eastAsia="Times New Roman" w:cstheme="minorHAnsi"/>
          <w:b/>
          <w:color w:val="000000" w:themeColor="text1"/>
          <w:sz w:val="26"/>
          <w:szCs w:val="26"/>
          <w:lang w:eastAsia="fr-FR"/>
        </w:rPr>
        <w:t>qui ne saura jamais trouver le bon ton, la bonne phrase ou le bon geste parce que sa misérable condition l’empêchera toujours d’accéder à la reconnaissance tant désirée.</w:t>
      </w:r>
      <w:r>
        <w:rPr>
          <w:rFonts w:eastAsia="Times New Roman" w:cstheme="minorHAnsi"/>
          <w:b/>
          <w:color w:val="000000" w:themeColor="text1"/>
          <w:sz w:val="26"/>
          <w:szCs w:val="26"/>
          <w:lang w:eastAsia="fr-FR"/>
        </w:rPr>
        <w:t xml:space="preserve"> Pour l’entourage de ce dernier, nous pouvons voir l’allégorie de ces gens formatant constamment les autres dans des étiquettes. </w:t>
      </w:r>
    </w:p>
    <w:p w14:paraId="264EEC62" w14:textId="77777777" w:rsidR="00CD245E" w:rsidRPr="00385450" w:rsidRDefault="00CD245E" w:rsidP="00CD245E">
      <w:pPr>
        <w:contextualSpacing/>
        <w:jc w:val="both"/>
        <w:rPr>
          <w:rFonts w:eastAsia="Times New Roman" w:cstheme="minorHAnsi"/>
          <w:b/>
          <w:color w:val="000000" w:themeColor="text1"/>
          <w:sz w:val="10"/>
          <w:szCs w:val="10"/>
          <w:lang w:eastAsia="fr-FR"/>
        </w:rPr>
      </w:pPr>
    </w:p>
    <w:p w14:paraId="3CCF3003" w14:textId="77777777" w:rsidR="00CD245E" w:rsidRPr="00783FD9" w:rsidRDefault="00CD245E" w:rsidP="00CD245E">
      <w:pPr>
        <w:contextualSpacing/>
        <w:jc w:val="both"/>
        <w:rPr>
          <w:rFonts w:eastAsia="Times New Roman" w:cstheme="minorHAnsi"/>
          <w:b/>
          <w:color w:val="000000" w:themeColor="text1"/>
          <w:sz w:val="26"/>
          <w:szCs w:val="26"/>
          <w:lang w:eastAsia="fr-FR"/>
        </w:rPr>
      </w:pPr>
      <w:r>
        <w:rPr>
          <w:rFonts w:eastAsia="Times New Roman" w:cstheme="minorHAnsi"/>
          <w:b/>
          <w:color w:val="000000" w:themeColor="text1"/>
          <w:sz w:val="26"/>
          <w:szCs w:val="26"/>
          <w:lang w:eastAsia="fr-FR"/>
        </w:rPr>
        <w:t xml:space="preserve">On n’en comprend que mieux </w:t>
      </w:r>
      <w:r w:rsidRPr="00080B8A">
        <w:rPr>
          <w:rFonts w:eastAsia="Times New Roman" w:cstheme="minorHAnsi"/>
          <w:b/>
          <w:color w:val="000000" w:themeColor="text1"/>
          <w:sz w:val="26"/>
          <w:szCs w:val="26"/>
          <w:u w:val="single"/>
          <w:lang w:eastAsia="fr-FR"/>
        </w:rPr>
        <w:t>l’héritage classique</w:t>
      </w:r>
      <w:r>
        <w:rPr>
          <w:rFonts w:eastAsia="Times New Roman" w:cstheme="minorHAnsi"/>
          <w:b/>
          <w:color w:val="000000" w:themeColor="text1"/>
          <w:sz w:val="26"/>
          <w:szCs w:val="26"/>
          <w:lang w:eastAsia="fr-FR"/>
        </w:rPr>
        <w:t xml:space="preserve"> de La Bruyère, toujours là pour nous montrer des portraits pour mieux nous tendre le miroir déformant de nos propres défauts… qu’un appel à la raison saura nuancer, corriger ou, tôt ou tard, faire disparaitre !</w:t>
      </w:r>
    </w:p>
    <w:p w14:paraId="7371B6B5" w14:textId="77777777" w:rsidR="00CD245E" w:rsidRPr="00783FD9" w:rsidRDefault="00CD245E" w:rsidP="00CD245E">
      <w:pPr>
        <w:contextualSpacing/>
        <w:jc w:val="both"/>
        <w:rPr>
          <w:rFonts w:eastAsia="Times New Roman" w:cstheme="minorHAnsi"/>
          <w:b/>
          <w:color w:val="000000" w:themeColor="text1"/>
          <w:sz w:val="26"/>
          <w:szCs w:val="26"/>
          <w:lang w:eastAsia="fr-FR"/>
        </w:rPr>
      </w:pPr>
    </w:p>
    <w:p w14:paraId="4D5B44E4" w14:textId="7FF27F08" w:rsidR="00CD245E" w:rsidRPr="00CD245E" w:rsidRDefault="00CD245E" w:rsidP="00CD245E">
      <w:pPr>
        <w:contextualSpacing/>
        <w:jc w:val="both"/>
        <w:rPr>
          <w:rFonts w:eastAsia="Calibri" w:cstheme="minorHAnsi"/>
          <w:b/>
          <w:color w:val="000000" w:themeColor="text1"/>
          <w:sz w:val="26"/>
          <w:szCs w:val="26"/>
        </w:rPr>
      </w:pPr>
      <w:r w:rsidRPr="00783FD9">
        <w:rPr>
          <w:rFonts w:eastAsia="Times New Roman" w:cstheme="minorHAnsi"/>
          <w:b/>
          <w:color w:val="000000" w:themeColor="text1"/>
          <w:sz w:val="26"/>
          <w:szCs w:val="26"/>
          <w:lang w:eastAsia="fr-FR"/>
        </w:rPr>
        <w:t xml:space="preserve">Cette impasse dans laquelle Phédon semble emmurée donne à ce texte une triple visée : </w:t>
      </w:r>
      <w:r w:rsidRPr="00783FD9">
        <w:rPr>
          <w:rFonts w:eastAsia="Times New Roman" w:cstheme="minorHAnsi"/>
          <w:b/>
          <w:color w:val="000000" w:themeColor="text1"/>
          <w:sz w:val="26"/>
          <w:szCs w:val="26"/>
          <w:u w:val="single"/>
          <w:lang w:eastAsia="fr-FR"/>
        </w:rPr>
        <w:t>une visée didactique</w:t>
      </w:r>
      <w:r w:rsidRPr="00783FD9">
        <w:rPr>
          <w:rFonts w:eastAsia="Times New Roman" w:cstheme="minorHAnsi"/>
          <w:b/>
          <w:color w:val="000000" w:themeColor="text1"/>
          <w:sz w:val="26"/>
          <w:szCs w:val="26"/>
          <w:lang w:eastAsia="fr-FR"/>
        </w:rPr>
        <w:t xml:space="preserve"> (par un état des lieux clinique et sans appel concernant les inégalités sociales agitant la société de l’époque), </w:t>
      </w:r>
      <w:r w:rsidRPr="00783FD9">
        <w:rPr>
          <w:rFonts w:eastAsia="Times New Roman" w:cstheme="minorHAnsi"/>
          <w:b/>
          <w:color w:val="000000" w:themeColor="text1"/>
          <w:sz w:val="26"/>
          <w:szCs w:val="26"/>
          <w:u w:val="single"/>
          <w:lang w:eastAsia="fr-FR"/>
        </w:rPr>
        <w:t>une visée satirique</w:t>
      </w:r>
      <w:r w:rsidRPr="00783FD9">
        <w:rPr>
          <w:rFonts w:eastAsia="Times New Roman" w:cstheme="minorHAnsi"/>
          <w:b/>
          <w:color w:val="000000" w:themeColor="text1"/>
          <w:sz w:val="26"/>
          <w:szCs w:val="26"/>
          <w:lang w:eastAsia="fr-FR"/>
        </w:rPr>
        <w:t xml:space="preserve"> (à travers les défauts de Phédon mais aussi de son entourage, incapables de partager et de se comprendre mutuellement). Mais la visée est aussi – et surtout – </w:t>
      </w:r>
      <w:r w:rsidRPr="00783FD9">
        <w:rPr>
          <w:rFonts w:eastAsia="Times New Roman" w:cstheme="minorHAnsi"/>
          <w:b/>
          <w:color w:val="000000" w:themeColor="text1"/>
          <w:sz w:val="26"/>
          <w:szCs w:val="26"/>
          <w:u w:val="single"/>
          <w:lang w:eastAsia="fr-FR"/>
        </w:rPr>
        <w:t>polémique</w:t>
      </w:r>
      <w:r w:rsidRPr="00783FD9">
        <w:rPr>
          <w:rFonts w:eastAsia="Times New Roman" w:cstheme="minorHAnsi"/>
          <w:b/>
          <w:color w:val="000000" w:themeColor="text1"/>
          <w:sz w:val="26"/>
          <w:szCs w:val="26"/>
          <w:lang w:eastAsia="fr-FR"/>
        </w:rPr>
        <w:t xml:space="preserve"> puisqu’elle montre avec force une société cloisonnée et pyramidale, ne laissant aucune chance à celle et ceux, comme Phédon, qui n’aurait pas dès la naissance les bons outils indispensables pour briller en société.</w:t>
      </w:r>
    </w:p>
    <w:p w14:paraId="7194715F" w14:textId="77777777" w:rsidR="00CD245E" w:rsidRPr="00783FD9" w:rsidRDefault="00CD245E" w:rsidP="00CD245E">
      <w:pPr>
        <w:spacing w:after="0" w:line="240" w:lineRule="auto"/>
        <w:jc w:val="both"/>
        <w:rPr>
          <w:rFonts w:ascii="Calibri" w:eastAsia="Times New Roman" w:hAnsi="Calibri" w:cs="Calibri"/>
          <w:b/>
          <w:bCs/>
          <w:color w:val="70AD47"/>
          <w:sz w:val="26"/>
          <w:szCs w:val="26"/>
        </w:rPr>
      </w:pPr>
    </w:p>
    <w:p w14:paraId="66CE2D3D" w14:textId="77777777" w:rsidR="00CD245E" w:rsidRPr="00783FD9" w:rsidRDefault="00CD245E" w:rsidP="00CD245E">
      <w:pPr>
        <w:spacing w:after="0" w:line="240" w:lineRule="auto"/>
        <w:jc w:val="both"/>
        <w:rPr>
          <w:rFonts w:ascii="Calibri" w:eastAsia="Times New Roman" w:hAnsi="Calibri" w:cs="Calibri"/>
          <w:b/>
          <w:bCs/>
          <w:sz w:val="26"/>
          <w:szCs w:val="26"/>
        </w:rPr>
      </w:pPr>
      <w:bookmarkStart w:id="8" w:name="_Hlk103241654"/>
      <w:r w:rsidRPr="00783FD9">
        <w:rPr>
          <w:rFonts w:ascii="Calibri" w:eastAsia="Times New Roman" w:hAnsi="Calibri" w:cs="Calibri"/>
          <w:b/>
          <w:bCs/>
          <w:sz w:val="26"/>
          <w:szCs w:val="26"/>
        </w:rPr>
        <w:t xml:space="preserve">Pour conclure, nous avons donc vu que ce texte brossait le portrait d’un être misérable, incapable de se faire voir et/ou de se faire entendre… tant par sa propre maladresse que par son entourage, lui aussi emmuré dans des codes sociaux ne glorifiant que paraître et le superficiel. C’est là toute la force de portrait, critiquant aussi bien Phédon – trop maladroit et sans doute aussi trop aveuglé dans ses désirs de reconnaissance – que les autres pour qui, malheureusement, l’habit semble faire le moine. Autant de constats me permettant de faire le lien avec une autre œuvre, en l’occurrence ici un tableau de Vladimir </w:t>
      </w:r>
      <w:proofErr w:type="spellStart"/>
      <w:r w:rsidRPr="00783FD9">
        <w:rPr>
          <w:rFonts w:ascii="Calibri" w:eastAsia="Times New Roman" w:hAnsi="Calibri" w:cs="Calibri"/>
          <w:b/>
          <w:bCs/>
          <w:sz w:val="26"/>
          <w:szCs w:val="26"/>
        </w:rPr>
        <w:t>Makovsky</w:t>
      </w:r>
      <w:proofErr w:type="spellEnd"/>
      <w:r w:rsidRPr="00783FD9">
        <w:rPr>
          <w:rFonts w:ascii="Calibri" w:eastAsia="Times New Roman" w:hAnsi="Calibri" w:cs="Calibri"/>
          <w:b/>
          <w:bCs/>
          <w:sz w:val="26"/>
          <w:szCs w:val="26"/>
        </w:rPr>
        <w:t xml:space="preserve"> intitulé « </w:t>
      </w:r>
      <w:r w:rsidRPr="00783FD9">
        <w:rPr>
          <w:rFonts w:ascii="Calibri" w:eastAsia="Times New Roman" w:hAnsi="Calibri" w:cs="Calibri"/>
          <w:b/>
          <w:bCs/>
          <w:i/>
          <w:iCs/>
          <w:sz w:val="26"/>
          <w:szCs w:val="26"/>
        </w:rPr>
        <w:t>La visite des pauvres</w:t>
      </w:r>
      <w:r w:rsidRPr="00783FD9">
        <w:rPr>
          <w:rFonts w:ascii="Calibri" w:eastAsia="Times New Roman" w:hAnsi="Calibri" w:cs="Calibri"/>
          <w:b/>
          <w:bCs/>
          <w:sz w:val="26"/>
          <w:szCs w:val="26"/>
        </w:rPr>
        <w:t> ».</w:t>
      </w:r>
      <w:r>
        <w:rPr>
          <w:rFonts w:ascii="Calibri" w:eastAsia="Times New Roman" w:hAnsi="Calibri" w:cs="Calibri"/>
          <w:b/>
          <w:bCs/>
          <w:sz w:val="26"/>
          <w:szCs w:val="26"/>
        </w:rPr>
        <w:t xml:space="preserve"> </w:t>
      </w:r>
      <w:r w:rsidRPr="00783FD9">
        <w:rPr>
          <w:rFonts w:ascii="Calibri" w:eastAsia="Times New Roman" w:hAnsi="Calibri" w:cs="Calibri"/>
          <w:b/>
          <w:bCs/>
          <w:sz w:val="26"/>
          <w:szCs w:val="26"/>
        </w:rPr>
        <w:t>[</w:t>
      </w:r>
      <w:r w:rsidRPr="00783FD9">
        <w:rPr>
          <w:rFonts w:ascii="Calibri" w:eastAsia="Times New Roman" w:hAnsi="Calibri" w:cs="Calibri"/>
          <w:b/>
          <w:bCs/>
          <w:color w:val="70AD47"/>
          <w:sz w:val="26"/>
          <w:szCs w:val="26"/>
        </w:rPr>
        <w:t>Tableau</w:t>
      </w:r>
      <w:r w:rsidRPr="00783FD9">
        <w:rPr>
          <w:rFonts w:ascii="Calibri" w:eastAsia="Times New Roman" w:hAnsi="Calibri" w:cs="Calibri"/>
          <w:b/>
          <w:bCs/>
          <w:sz w:val="26"/>
          <w:szCs w:val="26"/>
        </w:rPr>
        <w:t>]</w:t>
      </w:r>
      <w:r>
        <w:rPr>
          <w:rFonts w:ascii="Calibri" w:eastAsia="Times New Roman" w:hAnsi="Calibri" w:cs="Calibri"/>
          <w:b/>
          <w:bCs/>
          <w:sz w:val="26"/>
          <w:szCs w:val="26"/>
        </w:rPr>
        <w:t xml:space="preserve"> </w:t>
      </w:r>
      <w:r w:rsidRPr="00783FD9">
        <w:rPr>
          <w:rFonts w:ascii="Calibri" w:eastAsia="Times New Roman" w:hAnsi="Calibri" w:cs="Calibri"/>
          <w:b/>
          <w:bCs/>
          <w:sz w:val="26"/>
          <w:szCs w:val="26"/>
        </w:rPr>
        <w:t>Un tableau riche d’enseignements montrant, comme dans le portrait que dresse Labruyère, tout l’écart séparant les personnes riches des personnes dans le besoin. Si les premiers, dans le tableau, sont visiblement là dans un but caritatif, on ne peut que percevoir dans le regard de la femme riche le manque d’empathie et de compassion à l’égard de cette pauvre famille… comme si le fossé social qui les séparait était tellement grand qu’aucun dialogue ne pouvait être vraiment possible…</w:t>
      </w:r>
    </w:p>
    <w:p w14:paraId="0EAA7460" w14:textId="77777777" w:rsidR="00CD245E" w:rsidRPr="00783FD9" w:rsidRDefault="00CD245E" w:rsidP="00CD245E">
      <w:pPr>
        <w:spacing w:after="0" w:line="240" w:lineRule="auto"/>
        <w:jc w:val="both"/>
        <w:rPr>
          <w:rFonts w:ascii="Calibri" w:eastAsia="Times New Roman" w:hAnsi="Calibri" w:cs="Calibri"/>
          <w:b/>
          <w:bCs/>
          <w:sz w:val="26"/>
          <w:szCs w:val="26"/>
        </w:rPr>
      </w:pPr>
    </w:p>
    <w:p w14:paraId="3C3F39FA" w14:textId="77777777" w:rsidR="00CD245E" w:rsidRPr="00783FD9" w:rsidRDefault="00CD245E" w:rsidP="00CD245E">
      <w:pPr>
        <w:spacing w:after="0" w:line="240" w:lineRule="auto"/>
        <w:jc w:val="both"/>
        <w:rPr>
          <w:rFonts w:ascii="Calibri" w:eastAsia="Times New Roman" w:hAnsi="Calibri" w:cs="Calibri"/>
          <w:b/>
          <w:bCs/>
          <w:sz w:val="26"/>
          <w:szCs w:val="26"/>
        </w:rPr>
      </w:pPr>
      <w:r w:rsidRPr="00783FD9">
        <w:rPr>
          <w:rFonts w:ascii="Calibri" w:eastAsia="Times New Roman" w:hAnsi="Calibri" w:cs="Calibri"/>
          <w:b/>
          <w:bCs/>
          <w:sz w:val="26"/>
          <w:szCs w:val="26"/>
        </w:rPr>
        <w:t>On peut dès lors se demander si cette incommunicabilité entre ces deux classes sociales est une réelle fatalité ou bien une pure méconnaissance des deux mondes de chacun que ce genre de texte ou de tableau permettrait justement de combler.</w:t>
      </w:r>
    </w:p>
    <w:bookmarkEnd w:id="8"/>
    <w:p w14:paraId="60A00103" w14:textId="77777777" w:rsidR="00CD245E" w:rsidRPr="00783FD9" w:rsidRDefault="00CD245E" w:rsidP="00CD245E">
      <w:pPr>
        <w:spacing w:after="0" w:line="240" w:lineRule="auto"/>
        <w:jc w:val="both"/>
        <w:rPr>
          <w:rFonts w:ascii="Calibri" w:eastAsia="Times New Roman" w:hAnsi="Calibri" w:cs="Calibri"/>
          <w:sz w:val="26"/>
          <w:szCs w:val="26"/>
        </w:rPr>
      </w:pPr>
    </w:p>
    <w:p w14:paraId="2A0E77C5" w14:textId="77777777" w:rsidR="00380DDF" w:rsidRDefault="00380DDF"/>
    <w:sectPr w:rsidR="00380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3441"/>
    <w:multiLevelType w:val="hybridMultilevel"/>
    <w:tmpl w:val="5964CD6C"/>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356EA2"/>
    <w:multiLevelType w:val="hybridMultilevel"/>
    <w:tmpl w:val="6470A098"/>
    <w:lvl w:ilvl="0" w:tplc="FFFFFFF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15:restartNumberingAfterBreak="0">
    <w:nsid w:val="2736089E"/>
    <w:multiLevelType w:val="hybridMultilevel"/>
    <w:tmpl w:val="F39E97D2"/>
    <w:lvl w:ilvl="0" w:tplc="FC7A7F1C">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8318639">
    <w:abstractNumId w:val="2"/>
  </w:num>
  <w:num w:numId="2" w16cid:durableId="126364654">
    <w:abstractNumId w:val="1"/>
  </w:num>
  <w:num w:numId="3" w16cid:durableId="209770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5E"/>
    <w:rsid w:val="00380DDF"/>
    <w:rsid w:val="00C140C7"/>
    <w:rsid w:val="00C224DA"/>
    <w:rsid w:val="00CD245E"/>
    <w:rsid w:val="00EE34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0472"/>
  <w15:chartTrackingRefBased/>
  <w15:docId w15:val="{27C344D6-FDF0-41CB-A2F9-AEB9988A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45E"/>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45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10641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COCHET</dc:creator>
  <cp:keywords/>
  <dc:description/>
  <cp:lastModifiedBy>Olivier COCHET</cp:lastModifiedBy>
  <cp:revision>2</cp:revision>
  <dcterms:created xsi:type="dcterms:W3CDTF">2023-05-24T15:01:00Z</dcterms:created>
  <dcterms:modified xsi:type="dcterms:W3CDTF">2023-05-24T15:01:00Z</dcterms:modified>
</cp:coreProperties>
</file>